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C095" w14:textId="10CC8C3D" w:rsidR="000C4000" w:rsidRPr="000C4000" w:rsidRDefault="000C4000" w:rsidP="000C4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000">
        <w:rPr>
          <w:rFonts w:ascii="Times New Roman" w:hAnsi="Times New Roman" w:cs="Times New Roman"/>
          <w:b/>
          <w:i/>
          <w:sz w:val="28"/>
          <w:szCs w:val="28"/>
        </w:rPr>
        <w:t>Контакты</w:t>
      </w:r>
    </w:p>
    <w:p w14:paraId="06212EF7" w14:textId="53271AEC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b/>
          <w:sz w:val="28"/>
          <w:szCs w:val="28"/>
        </w:rPr>
        <w:t>Контакты Фельдшер медицинского кабинета</w:t>
      </w:r>
    </w:p>
    <w:p w14:paraId="06033030" w14:textId="77777777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Ишемгулова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45-73-94</w:t>
      </w:r>
    </w:p>
    <w:p w14:paraId="4AD8C829" w14:textId="77777777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b/>
          <w:sz w:val="28"/>
          <w:szCs w:val="28"/>
        </w:rPr>
        <w:t>Заведующая профилактическим отделением №2</w:t>
      </w:r>
    </w:p>
    <w:p w14:paraId="4889A406" w14:textId="11BFF44D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Ковригина Алена Владимировна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1789A" w14:textId="77777777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b/>
          <w:sz w:val="28"/>
          <w:szCs w:val="28"/>
        </w:rPr>
        <w:t>Старший фельдшер ПО №2</w:t>
      </w:r>
    </w:p>
    <w:p w14:paraId="6784178E" w14:textId="765C8C13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Вайвалова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Анастасия Анатольевна </w:t>
      </w:r>
      <w:bookmarkStart w:id="0" w:name="_GoBack"/>
      <w:bookmarkEnd w:id="0"/>
    </w:p>
    <w:p w14:paraId="0050BBA9" w14:textId="77777777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r w:rsidRPr="000C4000">
        <w:rPr>
          <w:rFonts w:ascii="Times New Roman" w:hAnsi="Times New Roman" w:cs="Times New Roman"/>
          <w:b/>
          <w:sz w:val="28"/>
          <w:szCs w:val="28"/>
        </w:rPr>
        <w:t xml:space="preserve">И.О. Зам. </w:t>
      </w:r>
      <w:proofErr w:type="spellStart"/>
      <w:proofErr w:type="gramStart"/>
      <w:r w:rsidRPr="000C4000">
        <w:rPr>
          <w:rFonts w:ascii="Times New Roman" w:hAnsi="Times New Roman" w:cs="Times New Roman"/>
          <w:b/>
          <w:sz w:val="28"/>
          <w:szCs w:val="28"/>
        </w:rPr>
        <w:t>гл.врача</w:t>
      </w:r>
      <w:proofErr w:type="spellEnd"/>
      <w:proofErr w:type="gramEnd"/>
      <w:r w:rsidRPr="000C4000">
        <w:rPr>
          <w:rFonts w:ascii="Times New Roman" w:hAnsi="Times New Roman" w:cs="Times New Roman"/>
          <w:b/>
          <w:sz w:val="28"/>
          <w:szCs w:val="28"/>
        </w:rPr>
        <w:t xml:space="preserve"> по детству и родовспоможению</w:t>
      </w:r>
    </w:p>
    <w:p w14:paraId="002AC475" w14:textId="01EBEE71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  <w:r w:rsidRPr="000C4000">
        <w:rPr>
          <w:rFonts w:ascii="Times New Roman" w:hAnsi="Times New Roman" w:cs="Times New Roman"/>
          <w:sz w:val="28"/>
          <w:szCs w:val="28"/>
        </w:rPr>
        <w:t xml:space="preserve"> 94-33-04</w:t>
      </w:r>
    </w:p>
    <w:p w14:paraId="583F0286" w14:textId="77777777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b/>
          <w:sz w:val="28"/>
          <w:szCs w:val="28"/>
        </w:rPr>
        <w:t>Зав.детской</w:t>
      </w:r>
      <w:proofErr w:type="spellEnd"/>
      <w:r w:rsidRPr="000C4000">
        <w:rPr>
          <w:rFonts w:ascii="Times New Roman" w:hAnsi="Times New Roman" w:cs="Times New Roman"/>
          <w:b/>
          <w:sz w:val="28"/>
          <w:szCs w:val="28"/>
        </w:rPr>
        <w:t xml:space="preserve"> поликлиникой </w:t>
      </w:r>
    </w:p>
    <w:p w14:paraId="1D681E8D" w14:textId="122CB596" w:rsidR="000C4000" w:rsidRPr="000C4000" w:rsidRDefault="000C4000" w:rsidP="000C40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>Михайлова Ирина Сергеевна</w:t>
      </w:r>
    </w:p>
    <w:sectPr w:rsidR="000C4000" w:rsidRPr="000C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0B"/>
    <w:rsid w:val="000C4000"/>
    <w:rsid w:val="00E3790B"/>
    <w:rsid w:val="00E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D13C"/>
  <w15:chartTrackingRefBased/>
  <w15:docId w15:val="{B2686AC4-4A98-4355-9377-0E8149D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2022-09-30T06:19:00Z</dcterms:created>
  <dcterms:modified xsi:type="dcterms:W3CDTF">2022-09-30T06:27:00Z</dcterms:modified>
</cp:coreProperties>
</file>