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8A" w:rsidRDefault="00A6758A" w:rsidP="00A6758A">
      <w:pPr>
        <w:widowControl w:val="0"/>
        <w:overflowPunct w:val="0"/>
        <w:autoSpaceDE w:val="0"/>
        <w:autoSpaceDN w:val="0"/>
        <w:adjustRightInd w:val="0"/>
        <w:spacing w:line="215" w:lineRule="auto"/>
        <w:ind w:left="-426" w:right="660"/>
        <w:jc w:val="center"/>
        <w:rPr>
          <w:b/>
          <w:sz w:val="28"/>
          <w:szCs w:val="28"/>
        </w:rPr>
      </w:pPr>
      <w:r w:rsidRPr="00915B0B">
        <w:rPr>
          <w:b/>
          <w:sz w:val="28"/>
          <w:szCs w:val="28"/>
        </w:rPr>
        <w:t xml:space="preserve">ПАСПОРТ </w:t>
      </w:r>
    </w:p>
    <w:p w:rsidR="00A6758A" w:rsidRPr="00531E97" w:rsidRDefault="00A6758A" w:rsidP="00A67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97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:rsidR="00A6758A" w:rsidRPr="00531E97" w:rsidRDefault="00A6758A" w:rsidP="00A6758A">
      <w:pPr>
        <w:widowControl w:val="0"/>
        <w:overflowPunct w:val="0"/>
        <w:autoSpaceDE w:val="0"/>
        <w:autoSpaceDN w:val="0"/>
        <w:adjustRightInd w:val="0"/>
        <w:spacing w:line="215" w:lineRule="auto"/>
        <w:ind w:left="-426" w:right="660"/>
        <w:jc w:val="center"/>
        <w:rPr>
          <w:b/>
          <w:sz w:val="28"/>
          <w:szCs w:val="28"/>
        </w:rPr>
      </w:pPr>
      <w:r w:rsidRPr="00531E97">
        <w:rPr>
          <w:b/>
          <w:sz w:val="28"/>
          <w:szCs w:val="28"/>
        </w:rPr>
        <w:t>ОБЩЕРАЗВИВАЮЩЕЙ ПРОГРАММЫ</w:t>
      </w:r>
    </w:p>
    <w:p w:rsidR="00A6758A" w:rsidRPr="00531E97" w:rsidRDefault="00A6758A" w:rsidP="00A6758A">
      <w:pPr>
        <w:widowControl w:val="0"/>
        <w:autoSpaceDE w:val="0"/>
        <w:autoSpaceDN w:val="0"/>
        <w:adjustRightInd w:val="0"/>
        <w:spacing w:line="3" w:lineRule="exact"/>
        <w:jc w:val="center"/>
        <w:rPr>
          <w:b/>
          <w:sz w:val="28"/>
          <w:szCs w:val="28"/>
        </w:rPr>
      </w:pPr>
    </w:p>
    <w:p w:rsidR="00A6758A" w:rsidRPr="00531E97" w:rsidRDefault="00A6758A" w:rsidP="00A67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9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31E97">
        <w:rPr>
          <w:rFonts w:ascii="Times New Roman" w:hAnsi="Times New Roman" w:cs="Times New Roman"/>
          <w:b/>
          <w:sz w:val="28"/>
          <w:szCs w:val="28"/>
        </w:rPr>
        <w:t>бюджетная</w:t>
      </w:r>
      <w:proofErr w:type="gramEnd"/>
      <w:r w:rsidRPr="00531E97">
        <w:rPr>
          <w:rFonts w:ascii="Times New Roman" w:hAnsi="Times New Roman" w:cs="Times New Roman"/>
          <w:b/>
          <w:sz w:val="28"/>
          <w:szCs w:val="28"/>
        </w:rPr>
        <w:t xml:space="preserve"> основа) </w:t>
      </w:r>
    </w:p>
    <w:p w:rsidR="00A6758A" w:rsidRPr="00EE235C" w:rsidRDefault="00A6758A" w:rsidP="00A675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758A" w:rsidRPr="00913803" w:rsidRDefault="00A6758A" w:rsidP="00A6758A">
      <w:pPr>
        <w:jc w:val="center"/>
        <w:rPr>
          <w:sz w:val="28"/>
          <w:szCs w:val="28"/>
        </w:rPr>
      </w:pPr>
      <w:r w:rsidRPr="00EE235C">
        <w:rPr>
          <w:sz w:val="28"/>
          <w:szCs w:val="28"/>
        </w:rPr>
        <w:t xml:space="preserve">Муниципальное бюджетное общеобразовательное учреждение средняя школа № 12 </w:t>
      </w:r>
    </w:p>
    <w:p w:rsidR="00A6758A" w:rsidRPr="00217C43" w:rsidRDefault="00A6758A" w:rsidP="00A6758A">
      <w:pPr>
        <w:widowControl w:val="0"/>
        <w:autoSpaceDE w:val="0"/>
        <w:autoSpaceDN w:val="0"/>
        <w:adjustRightInd w:val="0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093"/>
      </w:tblGrid>
      <w:tr w:rsidR="00A6758A" w:rsidRPr="008B7D34" w:rsidTr="00A22A10">
        <w:trPr>
          <w:trHeight w:val="717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 xml:space="preserve">Название дополнительной общеразвивающей программы 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«Быстрее, выше, сильнее»</w:t>
            </w:r>
          </w:p>
        </w:tc>
      </w:tr>
      <w:tr w:rsidR="00A6758A" w:rsidRPr="008B7D34" w:rsidTr="00A22A10">
        <w:trPr>
          <w:trHeight w:val="225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 xml:space="preserve">Направление программы 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Физкультурно-спортивное</w:t>
            </w:r>
          </w:p>
        </w:tc>
      </w:tr>
      <w:tr w:rsidR="00A6758A" w:rsidRPr="008B7D34" w:rsidTr="00A22A10">
        <w:trPr>
          <w:trHeight w:val="225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Воспитанники от 6 до 7 лет</w:t>
            </w:r>
          </w:p>
        </w:tc>
      </w:tr>
      <w:tr w:rsidR="00A6758A" w:rsidRPr="008B7D34" w:rsidTr="00A22A10">
        <w:trPr>
          <w:trHeight w:val="225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ФИО разработчика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Бычкова Татьяна Николаевна, учитель физической культуры, высшая квалификационная категория</w:t>
            </w:r>
          </w:p>
        </w:tc>
      </w:tr>
      <w:tr w:rsidR="00A6758A" w:rsidRPr="008B7D34" w:rsidTr="00A22A10">
        <w:trPr>
          <w:trHeight w:val="225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Год разработки программы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  <w:lang w:val="en-US"/>
              </w:rPr>
            </w:pPr>
            <w:r w:rsidRPr="008B7D34">
              <w:rPr>
                <w:sz w:val="28"/>
                <w:szCs w:val="28"/>
              </w:rPr>
              <w:t>202</w:t>
            </w:r>
            <w:r w:rsidRPr="008B7D34">
              <w:rPr>
                <w:sz w:val="28"/>
                <w:szCs w:val="28"/>
                <w:lang w:val="en-US"/>
              </w:rPr>
              <w:t>3</w:t>
            </w:r>
          </w:p>
        </w:tc>
      </w:tr>
      <w:tr w:rsidR="00A6758A" w:rsidRPr="008B7D34" w:rsidTr="00A22A10">
        <w:trPr>
          <w:trHeight w:val="225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Стартовый</w:t>
            </w:r>
          </w:p>
        </w:tc>
      </w:tr>
      <w:tr w:rsidR="00A6758A" w:rsidRPr="008B7D34" w:rsidTr="00A22A10">
        <w:trPr>
          <w:trHeight w:val="225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bCs/>
                <w:sz w:val="28"/>
                <w:szCs w:val="28"/>
              </w:rPr>
              <w:t>1 год</w:t>
            </w:r>
          </w:p>
        </w:tc>
      </w:tr>
      <w:tr w:rsidR="00A6758A" w:rsidRPr="008B7D34" w:rsidTr="00A22A10">
        <w:trPr>
          <w:trHeight w:val="225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Количество часов на реализацию программы</w:t>
            </w:r>
          </w:p>
        </w:tc>
        <w:tc>
          <w:tcPr>
            <w:tcW w:w="10093" w:type="dxa"/>
            <w:shd w:val="clear" w:color="auto" w:fill="auto"/>
            <w:vAlign w:val="center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38 часов</w:t>
            </w:r>
          </w:p>
        </w:tc>
      </w:tr>
      <w:tr w:rsidR="00A6758A" w:rsidRPr="008B7D34" w:rsidTr="00A22A10">
        <w:trPr>
          <w:trHeight w:val="225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ind w:left="-249" w:firstLine="249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 xml:space="preserve">Принята на заседании педагогического совета. Протокол № 4 от 25.05.2023 г. </w:t>
            </w:r>
          </w:p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 xml:space="preserve">Утверждена приказом директора МБОУ СШ № </w:t>
            </w:r>
            <w:proofErr w:type="gramStart"/>
            <w:r w:rsidRPr="008B7D34">
              <w:rPr>
                <w:sz w:val="28"/>
                <w:szCs w:val="28"/>
              </w:rPr>
              <w:t>12  №</w:t>
            </w:r>
            <w:proofErr w:type="gramEnd"/>
            <w:r w:rsidRPr="008B7D34">
              <w:rPr>
                <w:sz w:val="28"/>
                <w:szCs w:val="28"/>
              </w:rPr>
              <w:t xml:space="preserve"> Ш 12-13-618/3 от 25.05.2023</w:t>
            </w:r>
          </w:p>
          <w:p w:rsidR="00A6758A" w:rsidRPr="008B7D34" w:rsidRDefault="00A6758A" w:rsidP="00A22A10">
            <w:pPr>
              <w:tabs>
                <w:tab w:val="left" w:pos="4095"/>
              </w:tabs>
              <w:rPr>
                <w:sz w:val="28"/>
                <w:szCs w:val="28"/>
              </w:rPr>
            </w:pPr>
          </w:p>
        </w:tc>
      </w:tr>
      <w:tr w:rsidR="00A6758A" w:rsidRPr="008B7D34" w:rsidTr="00A22A10">
        <w:trPr>
          <w:trHeight w:val="225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-</w:t>
            </w:r>
          </w:p>
        </w:tc>
      </w:tr>
      <w:tr w:rsidR="00A6758A" w:rsidRPr="008B7D34" w:rsidTr="00A22A10">
        <w:trPr>
          <w:trHeight w:val="225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Цель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3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8B7D34">
              <w:rPr>
                <w:rFonts w:ascii="Times New Roman" w:hAnsi="Times New Roman" w:cs="Times New Roman"/>
                <w:sz w:val="28"/>
                <w:szCs w:val="28"/>
              </w:rPr>
              <w:t xml:space="preserve"> - достижение оптимальной двигательной активности с учетом интеграции образовательных областей, обеспечить комплексное развитие физических качеств детей дошкольного возраста и результативность в подготовке к сдаче нормативов ГТО.</w:t>
            </w:r>
          </w:p>
        </w:tc>
      </w:tr>
      <w:tr w:rsidR="00A6758A" w:rsidRPr="008B7D34" w:rsidTr="00A22A10">
        <w:trPr>
          <w:trHeight w:val="989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A6758A" w:rsidRPr="008B7D34" w:rsidRDefault="00A6758A" w:rsidP="00A22A10">
            <w:pPr>
              <w:rPr>
                <w:sz w:val="28"/>
                <w:szCs w:val="28"/>
              </w:rPr>
            </w:pPr>
          </w:p>
          <w:p w:rsidR="00A6758A" w:rsidRPr="008B7D34" w:rsidRDefault="00A6758A" w:rsidP="00A22A10">
            <w:pPr>
              <w:rPr>
                <w:sz w:val="28"/>
                <w:szCs w:val="28"/>
              </w:rPr>
            </w:pPr>
          </w:p>
          <w:p w:rsidR="00A6758A" w:rsidRPr="008B7D34" w:rsidRDefault="00A6758A" w:rsidP="00A22A10">
            <w:pPr>
              <w:rPr>
                <w:sz w:val="28"/>
                <w:szCs w:val="28"/>
              </w:rPr>
            </w:pP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tabs>
                <w:tab w:val="left" w:pos="709"/>
                <w:tab w:val="left" w:pos="851"/>
                <w:tab w:val="left" w:pos="8115"/>
              </w:tabs>
              <w:jc w:val="both"/>
              <w:rPr>
                <w:b/>
                <w:sz w:val="28"/>
                <w:szCs w:val="28"/>
              </w:rPr>
            </w:pPr>
            <w:r w:rsidRPr="008B7D34">
              <w:rPr>
                <w:b/>
                <w:sz w:val="28"/>
                <w:szCs w:val="28"/>
              </w:rPr>
              <w:t>Задачи:</w:t>
            </w:r>
          </w:p>
          <w:p w:rsidR="00A6758A" w:rsidRPr="008B7D34" w:rsidRDefault="00A6758A" w:rsidP="00A22A10">
            <w:pPr>
              <w:tabs>
                <w:tab w:val="left" w:pos="709"/>
                <w:tab w:val="left" w:pos="851"/>
                <w:tab w:val="left" w:pos="8115"/>
              </w:tabs>
              <w:jc w:val="both"/>
              <w:rPr>
                <w:b/>
                <w:sz w:val="28"/>
                <w:szCs w:val="28"/>
              </w:rPr>
            </w:pPr>
            <w:r w:rsidRPr="008B7D34">
              <w:rPr>
                <w:b/>
                <w:sz w:val="28"/>
                <w:szCs w:val="28"/>
              </w:rPr>
              <w:t xml:space="preserve">Обучающие: </w:t>
            </w:r>
          </w:p>
          <w:p w:rsidR="00A6758A" w:rsidRPr="008B7D34" w:rsidRDefault="00A6758A" w:rsidP="00A22A10">
            <w:pPr>
              <w:tabs>
                <w:tab w:val="left" w:pos="709"/>
                <w:tab w:val="left" w:pos="851"/>
                <w:tab w:val="left" w:pos="8115"/>
              </w:tabs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B7D34">
              <w:rPr>
                <w:sz w:val="28"/>
                <w:szCs w:val="28"/>
              </w:rPr>
              <w:t>Развитие основных физических качеств (координации движений, силы, выносливости, гибкости) и повышение функциональных возможностей организма обучающихся;</w:t>
            </w:r>
          </w:p>
          <w:p w:rsidR="00A6758A" w:rsidRPr="008B7D34" w:rsidRDefault="00A6758A" w:rsidP="00A22A10">
            <w:pPr>
              <w:tabs>
                <w:tab w:val="left" w:pos="709"/>
                <w:tab w:val="left" w:pos="851"/>
                <w:tab w:val="left" w:pos="8115"/>
              </w:tabs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2. Обучение комплексу специальных знаний, двигательных умений и навыков;</w:t>
            </w:r>
          </w:p>
          <w:p w:rsidR="00A6758A" w:rsidRPr="008B7D34" w:rsidRDefault="00A6758A" w:rsidP="00A22A10">
            <w:pPr>
              <w:autoSpaceDE w:val="0"/>
              <w:autoSpaceDN w:val="0"/>
              <w:adjustRightInd w:val="0"/>
              <w:jc w:val="both"/>
              <w:rPr>
                <w:rFonts w:ascii="PTSans-Regular" w:eastAsiaTheme="minorHAnsi" w:hAnsi="PTSans-Regular" w:cs="PTSans-Regular"/>
                <w:sz w:val="28"/>
                <w:szCs w:val="28"/>
                <w:lang w:eastAsia="en-US"/>
              </w:rPr>
            </w:pPr>
            <w:r w:rsidRPr="008B7D34">
              <w:rPr>
                <w:rFonts w:ascii="PTSans-Regular" w:eastAsiaTheme="minorHAnsi" w:hAnsi="PTSans-Regular" w:cs="PTSans-Regular"/>
                <w:sz w:val="28"/>
                <w:szCs w:val="28"/>
                <w:lang w:eastAsia="en-US"/>
              </w:rPr>
              <w:t xml:space="preserve">3. </w:t>
            </w:r>
            <w:r w:rsidRPr="008B7D34">
              <w:rPr>
                <w:rFonts w:eastAsiaTheme="minorHAnsi"/>
                <w:sz w:val="28"/>
                <w:szCs w:val="28"/>
                <w:lang w:eastAsia="en-US"/>
              </w:rPr>
              <w:t>Формировать представления о комплексе ГТО как о системе физического самосовершенствования;</w:t>
            </w:r>
          </w:p>
          <w:p w:rsidR="00A6758A" w:rsidRPr="008B7D34" w:rsidRDefault="00A6758A" w:rsidP="00A22A10">
            <w:pPr>
              <w:tabs>
                <w:tab w:val="left" w:pos="709"/>
                <w:tab w:val="left" w:pos="851"/>
                <w:tab w:val="left" w:pos="8115"/>
              </w:tabs>
              <w:jc w:val="both"/>
              <w:rPr>
                <w:b/>
                <w:sz w:val="28"/>
                <w:szCs w:val="28"/>
              </w:rPr>
            </w:pPr>
            <w:r w:rsidRPr="008B7D34">
              <w:rPr>
                <w:b/>
                <w:sz w:val="28"/>
                <w:szCs w:val="28"/>
              </w:rPr>
              <w:t>Развивающие:</w:t>
            </w:r>
          </w:p>
          <w:p w:rsidR="00A6758A" w:rsidRPr="008B7D34" w:rsidRDefault="00A6758A" w:rsidP="00A22A10">
            <w:pPr>
              <w:tabs>
                <w:tab w:val="left" w:pos="709"/>
                <w:tab w:val="left" w:pos="851"/>
                <w:tab w:val="left" w:pos="8115"/>
              </w:tabs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1. Укрепление здоровья и закаливание организма; укрепление опорно-двигательного аппарата;</w:t>
            </w:r>
          </w:p>
          <w:p w:rsidR="00A6758A" w:rsidRPr="008B7D34" w:rsidRDefault="00A6758A" w:rsidP="00A22A10">
            <w:pPr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2. 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</w:t>
            </w:r>
          </w:p>
          <w:p w:rsidR="00A6758A" w:rsidRPr="008B7D34" w:rsidRDefault="00A6758A" w:rsidP="00A22A10">
            <w:pPr>
              <w:tabs>
                <w:tab w:val="left" w:pos="709"/>
                <w:tab w:val="left" w:pos="851"/>
                <w:tab w:val="left" w:pos="8115"/>
              </w:tabs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 xml:space="preserve">3. Формирование правильной осанки и профилактика её нарушения; профилактика плоскостопия; </w:t>
            </w:r>
          </w:p>
          <w:p w:rsidR="00A6758A" w:rsidRPr="008B7D34" w:rsidRDefault="00A6758A" w:rsidP="00A22A10">
            <w:pPr>
              <w:tabs>
                <w:tab w:val="left" w:pos="709"/>
                <w:tab w:val="left" w:pos="851"/>
                <w:tab w:val="left" w:pos="8115"/>
              </w:tabs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4. Повышение сопротивляемости организма влияниям внешней среды;</w:t>
            </w:r>
          </w:p>
          <w:p w:rsidR="00A6758A" w:rsidRPr="008B7D34" w:rsidRDefault="00A6758A" w:rsidP="00A22A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B7D34">
              <w:rPr>
                <w:sz w:val="28"/>
                <w:szCs w:val="28"/>
              </w:rPr>
              <w:t xml:space="preserve">5. </w:t>
            </w:r>
            <w:r w:rsidRPr="008B7D34">
              <w:rPr>
                <w:rFonts w:eastAsiaTheme="minorHAnsi"/>
                <w:sz w:val="28"/>
                <w:szCs w:val="28"/>
                <w:lang w:eastAsia="en-US"/>
              </w:rPr>
              <w:t>Обогащать двигательный опыт ребенка с учетом возрастных возможностей и индивидуальных особенностей;</w:t>
            </w:r>
          </w:p>
          <w:p w:rsidR="00A6758A" w:rsidRPr="008B7D34" w:rsidRDefault="00A6758A" w:rsidP="00A22A10">
            <w:pPr>
              <w:jc w:val="both"/>
              <w:rPr>
                <w:b/>
                <w:sz w:val="28"/>
                <w:szCs w:val="28"/>
              </w:rPr>
            </w:pPr>
            <w:r w:rsidRPr="008B7D34">
              <w:rPr>
                <w:b/>
                <w:sz w:val="28"/>
                <w:szCs w:val="28"/>
              </w:rPr>
              <w:t>Воспитательные:</w:t>
            </w:r>
          </w:p>
          <w:p w:rsidR="00A6758A" w:rsidRPr="008B7D34" w:rsidRDefault="00A6758A" w:rsidP="00A22A10">
            <w:pPr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1. Воспитание дисциплинированности, доброжелательного отношения к товарищам, честности, отзывчивости, смелости;</w:t>
            </w:r>
          </w:p>
          <w:p w:rsidR="00A6758A" w:rsidRPr="008B7D34" w:rsidRDefault="00A6758A" w:rsidP="00A22A10">
            <w:pPr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2. Воспитание нравственных и волевых качеств в процессе занятий и формирование устойчивой привычки в самовоспитании личностных качеств, а также основ знаний о гигиене;</w:t>
            </w:r>
          </w:p>
          <w:p w:rsidR="00A6758A" w:rsidRPr="008B7D34" w:rsidRDefault="00A6758A" w:rsidP="00A22A10">
            <w:pPr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3. Формирование основных жизненно важных двигательных умений и навыков (ходьба, бег, прыжки, метание, сохранение правильной осанки);</w:t>
            </w:r>
          </w:p>
          <w:p w:rsidR="00A6758A" w:rsidRPr="008B7D34" w:rsidRDefault="00A6758A" w:rsidP="00A22A10">
            <w:pPr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lastRenderedPageBreak/>
              <w:t>4. Приобщение воспитанников к общечеловеческим и общекультурным ценностям;</w:t>
            </w:r>
          </w:p>
          <w:p w:rsidR="00A6758A" w:rsidRPr="008B7D34" w:rsidRDefault="00A6758A" w:rsidP="00A22A10">
            <w:pPr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5. Воспитание навыков самостоятельной работы.</w:t>
            </w:r>
          </w:p>
        </w:tc>
      </w:tr>
      <w:tr w:rsidR="00A6758A" w:rsidRPr="008B7D34" w:rsidTr="00A22A10">
        <w:trPr>
          <w:trHeight w:val="376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lastRenderedPageBreak/>
              <w:t>Ожидаемые результаты освоения программы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675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34">
              <w:rPr>
                <w:rFonts w:ascii="Times New Roman" w:hAnsi="Times New Roman"/>
                <w:sz w:val="28"/>
                <w:szCs w:val="28"/>
              </w:rPr>
              <w:t xml:space="preserve">Снижение уровня заболеваемости. Ребенок имеет начальное представление о здоровом образе жизни. </w:t>
            </w:r>
            <w:r w:rsidRPr="008B7D34">
              <w:rPr>
                <w:rFonts w:ascii="Times New Roman" w:hAnsi="Times New Roman" w:cs="Times New Roman"/>
                <w:sz w:val="28"/>
                <w:szCs w:val="28"/>
              </w:rPr>
              <w:t>Ребенок осознает ценности отечественных традиций физического воспитания;</w:t>
            </w:r>
          </w:p>
          <w:p w:rsidR="00A6758A" w:rsidRPr="008B7D34" w:rsidRDefault="00A6758A" w:rsidP="00A675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D34">
              <w:rPr>
                <w:rFonts w:ascii="Times New Roman" w:hAnsi="Times New Roman"/>
                <w:sz w:val="28"/>
                <w:szCs w:val="28"/>
              </w:rPr>
              <w:t>Развитие физических качеств: скоростно-силовых, гибкости, ловкости, выносливости, координационных способностей, равновесия;</w:t>
            </w:r>
          </w:p>
          <w:p w:rsidR="00A6758A" w:rsidRPr="008B7D34" w:rsidRDefault="00A6758A" w:rsidP="00A675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D34">
              <w:rPr>
                <w:rFonts w:ascii="Times New Roman" w:hAnsi="Times New Roman"/>
                <w:sz w:val="28"/>
                <w:szCs w:val="28"/>
              </w:rPr>
              <w:t>Создание положительного эмоционального фона.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      </w:r>
          </w:p>
          <w:p w:rsidR="00A6758A" w:rsidRPr="008B7D34" w:rsidRDefault="00A6758A" w:rsidP="00A6758A">
            <w:pPr>
              <w:pStyle w:val="a3"/>
              <w:numPr>
                <w:ilvl w:val="0"/>
                <w:numId w:val="1"/>
              </w:num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B7D3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Ребенок способен к проявлению волевых усилий в достижении результата, следует социальным нормам поведения в условиях освоения содержания комплекса ГТО;</w:t>
            </w:r>
          </w:p>
          <w:p w:rsidR="00A6758A" w:rsidRPr="008B7D34" w:rsidRDefault="00A6758A" w:rsidP="00A675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8B7D34">
              <w:rPr>
                <w:rFonts w:ascii="Times New Roman" w:hAnsi="Times New Roman"/>
                <w:sz w:val="28"/>
                <w:szCs w:val="28"/>
              </w:rPr>
              <w:t>Ребенок будет постоянно проявлять самоконтроль и самооценку;</w:t>
            </w:r>
          </w:p>
          <w:p w:rsidR="00A6758A" w:rsidRPr="008B7D34" w:rsidRDefault="00A6758A" w:rsidP="00A675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D34">
              <w:rPr>
                <w:rFonts w:ascii="Times New Roman" w:hAnsi="Times New Roman"/>
                <w:sz w:val="28"/>
                <w:szCs w:val="28"/>
              </w:rPr>
              <w:t>Ребенок будет стремиться к лучшему результату, четко осознавать зависимость между качеством выполнения упражнения и его результатом;</w:t>
            </w:r>
            <w:r w:rsidRPr="008B7D3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6758A" w:rsidRPr="008B7D34" w:rsidRDefault="00A6758A" w:rsidP="00A675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D34">
              <w:rPr>
                <w:rFonts w:ascii="Times New Roman" w:hAnsi="Times New Roman"/>
                <w:sz w:val="28"/>
                <w:szCs w:val="28"/>
              </w:rPr>
              <w:t>Ребенок готов к сдаче нормативов</w:t>
            </w:r>
            <w:r w:rsidRPr="008B7D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Всероссийского физкультурно-спортивного комплекса «ГТО».</w:t>
            </w:r>
          </w:p>
        </w:tc>
      </w:tr>
      <w:tr w:rsidR="00A6758A" w:rsidRPr="008B7D34" w:rsidTr="00A22A10"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Групповая по 14 человек.</w:t>
            </w:r>
          </w:p>
        </w:tc>
      </w:tr>
      <w:tr w:rsidR="00A6758A" w:rsidRPr="008B7D34" w:rsidTr="00A22A10">
        <w:trPr>
          <w:trHeight w:val="243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8B7D34">
              <w:rPr>
                <w:rFonts w:ascii="Times New Roman" w:hAnsi="Times New Roman" w:cs="Times New Roman"/>
                <w:sz w:val="28"/>
                <w:szCs w:val="28"/>
              </w:rPr>
              <w:t xml:space="preserve">Указ о Всероссийском физкультурно-спортивном комплексе «Готов к труду и обороне» [Электронный ресурс] // Президент России. — </w:t>
            </w:r>
            <w:r w:rsidRPr="008B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8B7D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B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B7D3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8B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B7D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kremlin</w:t>
            </w:r>
            <w:r w:rsidRPr="008B7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B7D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B7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Pr="008B7D34">
              <w:rPr>
                <w:rFonts w:ascii="Times New Roman" w:hAnsi="Times New Roman" w:cs="Times New Roman"/>
                <w:sz w:val="28"/>
                <w:szCs w:val="28"/>
              </w:rPr>
              <w:t>/20636</w:t>
            </w:r>
          </w:p>
          <w:p w:rsidR="00A6758A" w:rsidRPr="008B7D34" w:rsidRDefault="00A6758A" w:rsidP="00A22A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7D34">
              <w:rPr>
                <w:bCs/>
                <w:sz w:val="28"/>
                <w:szCs w:val="28"/>
              </w:rPr>
              <w:t xml:space="preserve">2. </w:t>
            </w:r>
            <w:r w:rsidRPr="008B7D34">
              <w:rPr>
                <w:color w:val="000000"/>
                <w:sz w:val="28"/>
                <w:szCs w:val="28"/>
              </w:rPr>
              <w:t xml:space="preserve">Методические рекомендации по тестированию населения в рамках Всероссийского физкультурно-спортивного комплекса «Готов к труду и обороне» </w:t>
            </w:r>
            <w:r w:rsidRPr="008B7D34">
              <w:rPr>
                <w:color w:val="000000"/>
                <w:sz w:val="28"/>
                <w:szCs w:val="28"/>
              </w:rPr>
              <w:lastRenderedPageBreak/>
              <w:t>(ГТО)», одобрен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II/1 и на заседаниях Экспертного совета по вопросам Всероссийского физкультурно-спортивного комплекса 28.05.2014 и 27.08.2014г.).</w:t>
            </w:r>
          </w:p>
          <w:p w:rsidR="00A6758A" w:rsidRPr="008B7D34" w:rsidRDefault="00A6758A" w:rsidP="00A22A10">
            <w:pPr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3. Методические рекомендации по организации проведения испытаний (тестов), входящих во Всероссийский физкультурно-спортивный комплекс «Готов к труду и обороне» (ГТО)», одобренные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(ГТО)» протоколом № 1 от 23.07.2014.</w:t>
            </w:r>
          </w:p>
          <w:p w:rsidR="00A6758A" w:rsidRPr="008B7D34" w:rsidRDefault="00A6758A" w:rsidP="00A22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B7D34">
              <w:rPr>
                <w:rFonts w:ascii="PTSans-Regular" w:hAnsi="PTSans-Regular" w:cs="PTSans-Regular"/>
                <w:sz w:val="28"/>
                <w:szCs w:val="28"/>
              </w:rPr>
              <w:t xml:space="preserve"> </w:t>
            </w:r>
            <w:r w:rsidRPr="008B7D34">
              <w:rPr>
                <w:rFonts w:ascii="Times New Roman" w:hAnsi="Times New Roman" w:cs="Times New Roman"/>
                <w:sz w:val="28"/>
                <w:szCs w:val="28"/>
              </w:rPr>
              <w:t xml:space="preserve">Ярцева, Н. В. Всероссийский физкультурно-спортивный комплекс «Готов к труду и обороне» (ГТО) в процессе физического развития дошкольников / Н. В. Ярцева // </w:t>
            </w:r>
            <w:proofErr w:type="spellStart"/>
            <w:r w:rsidRPr="008B7D34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proofErr w:type="gramStart"/>
            <w:r w:rsidRPr="008B7D34">
              <w:rPr>
                <w:rFonts w:ascii="Times New Roman" w:hAnsi="Times New Roman" w:cs="Times New Roman"/>
                <w:sz w:val="28"/>
                <w:szCs w:val="28"/>
              </w:rPr>
              <w:t>. образование</w:t>
            </w:r>
            <w:proofErr w:type="gramEnd"/>
            <w:r w:rsidRPr="008B7D3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—2014. — №12. — С. 204–206.</w:t>
            </w:r>
          </w:p>
          <w:p w:rsidR="00A6758A" w:rsidRPr="008B7D34" w:rsidRDefault="00A6758A" w:rsidP="00A22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34">
              <w:rPr>
                <w:rFonts w:ascii="Times New Roman" w:hAnsi="Times New Roman" w:cs="Times New Roman"/>
                <w:sz w:val="28"/>
                <w:szCs w:val="28"/>
              </w:rPr>
              <w:t xml:space="preserve">5. Готовим дошкольников к сдаче норм физкультурно-спортивного комплекса «Готов к труду и обороне» (ГТО)»: методические рекомендации/ Л.В. Серых, С.А. </w:t>
            </w:r>
            <w:proofErr w:type="spellStart"/>
            <w:r w:rsidRPr="008B7D34">
              <w:rPr>
                <w:rFonts w:ascii="Times New Roman" w:hAnsi="Times New Roman" w:cs="Times New Roman"/>
                <w:sz w:val="28"/>
                <w:szCs w:val="28"/>
              </w:rPr>
              <w:t>Невмывака</w:t>
            </w:r>
            <w:proofErr w:type="spellEnd"/>
            <w:r w:rsidRPr="008B7D34">
              <w:rPr>
                <w:rFonts w:ascii="Times New Roman" w:hAnsi="Times New Roman" w:cs="Times New Roman"/>
                <w:sz w:val="28"/>
                <w:szCs w:val="28"/>
              </w:rPr>
              <w:t xml:space="preserve">, Л.Я. Кокунько, М. Г. </w:t>
            </w:r>
            <w:proofErr w:type="spellStart"/>
            <w:r w:rsidRPr="008B7D34">
              <w:rPr>
                <w:rFonts w:ascii="Times New Roman" w:hAnsi="Times New Roman" w:cs="Times New Roman"/>
                <w:sz w:val="28"/>
                <w:szCs w:val="28"/>
              </w:rPr>
              <w:t>Шламова</w:t>
            </w:r>
            <w:proofErr w:type="spellEnd"/>
            <w:r w:rsidRPr="008B7D34">
              <w:rPr>
                <w:rFonts w:ascii="Times New Roman" w:hAnsi="Times New Roman" w:cs="Times New Roman"/>
                <w:sz w:val="28"/>
                <w:szCs w:val="28"/>
              </w:rPr>
              <w:t xml:space="preserve"> и др. - Белгород: Графит, 2016. - 105 с.</w:t>
            </w:r>
          </w:p>
          <w:p w:rsidR="00A6758A" w:rsidRPr="008B7D34" w:rsidRDefault="00A6758A" w:rsidP="00A22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3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8B7D34">
              <w:rPr>
                <w:rFonts w:ascii="Times New Roman" w:hAnsi="Times New Roman" w:cs="Times New Roman"/>
                <w:sz w:val="28"/>
                <w:szCs w:val="28"/>
              </w:rPr>
              <w:t>Снигур</w:t>
            </w:r>
            <w:proofErr w:type="spellEnd"/>
            <w:r w:rsidRPr="008B7D34">
              <w:rPr>
                <w:rFonts w:ascii="Times New Roman" w:hAnsi="Times New Roman" w:cs="Times New Roman"/>
                <w:sz w:val="28"/>
                <w:szCs w:val="28"/>
              </w:rPr>
              <w:t xml:space="preserve"> М.Е. Подготовка детей дошкольного возраста к выполнению нормативов Всероссийского физкультурно-спортивного комплекса «Готов к труду и обороне»: Учебное пособие. / Сургут: РИО </w:t>
            </w:r>
            <w:proofErr w:type="spellStart"/>
            <w:r w:rsidRPr="008B7D34">
              <w:rPr>
                <w:rFonts w:ascii="Times New Roman" w:hAnsi="Times New Roman" w:cs="Times New Roman"/>
                <w:sz w:val="28"/>
                <w:szCs w:val="28"/>
              </w:rPr>
              <w:t>СурГПК</w:t>
            </w:r>
            <w:proofErr w:type="spellEnd"/>
            <w:r w:rsidRPr="008B7D34">
              <w:rPr>
                <w:rFonts w:ascii="Times New Roman" w:hAnsi="Times New Roman" w:cs="Times New Roman"/>
                <w:sz w:val="28"/>
                <w:szCs w:val="28"/>
              </w:rPr>
              <w:t>. 2017. – 102 с.</w:t>
            </w:r>
          </w:p>
          <w:p w:rsidR="00A6758A" w:rsidRPr="008B7D34" w:rsidRDefault="00A6758A" w:rsidP="00A22A10">
            <w:pPr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 xml:space="preserve">7. Кузнецов, </w:t>
            </w:r>
            <w:proofErr w:type="spellStart"/>
            <w:r w:rsidRPr="008B7D34">
              <w:rPr>
                <w:sz w:val="28"/>
                <w:szCs w:val="28"/>
              </w:rPr>
              <w:t>Колодницкий</w:t>
            </w:r>
            <w:proofErr w:type="spellEnd"/>
            <w:r w:rsidRPr="008B7D34">
              <w:rPr>
                <w:sz w:val="28"/>
                <w:szCs w:val="28"/>
              </w:rPr>
              <w:t>: Внеурочная д</w:t>
            </w:r>
            <w:r>
              <w:rPr>
                <w:sz w:val="28"/>
                <w:szCs w:val="28"/>
              </w:rPr>
              <w:t xml:space="preserve">еятельность. Подготовка к сдаче </w:t>
            </w:r>
            <w:r w:rsidRPr="008B7D34">
              <w:rPr>
                <w:sz w:val="28"/>
                <w:szCs w:val="28"/>
              </w:rPr>
              <w:t>комплекса ГТО. –М.:</w:t>
            </w:r>
          </w:p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 xml:space="preserve">Просвещение, </w:t>
            </w:r>
            <w:proofErr w:type="gramStart"/>
            <w:r w:rsidRPr="008B7D34">
              <w:rPr>
                <w:sz w:val="28"/>
                <w:szCs w:val="28"/>
              </w:rPr>
              <w:t>2018.-</w:t>
            </w:r>
            <w:proofErr w:type="gramEnd"/>
            <w:r w:rsidRPr="008B7D34">
              <w:rPr>
                <w:sz w:val="28"/>
                <w:szCs w:val="28"/>
              </w:rPr>
              <w:t xml:space="preserve"> 128 с.</w:t>
            </w:r>
          </w:p>
          <w:p w:rsidR="00A6758A" w:rsidRPr="008B7D34" w:rsidRDefault="00A6758A" w:rsidP="00A22A10">
            <w:pPr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 xml:space="preserve">8. Оценка готовности детей 6-7 лет к освоению нормативных требований комплекса ГТО в условиях дошкольных учреждений / В.Ю. Карпов, Р.В. </w:t>
            </w:r>
            <w:proofErr w:type="spellStart"/>
            <w:r w:rsidRPr="008B7D34">
              <w:rPr>
                <w:sz w:val="28"/>
                <w:szCs w:val="28"/>
              </w:rPr>
              <w:t>Козьков</w:t>
            </w:r>
            <w:proofErr w:type="spellEnd"/>
            <w:r w:rsidRPr="008B7D34">
              <w:rPr>
                <w:sz w:val="28"/>
                <w:szCs w:val="28"/>
              </w:rPr>
              <w:t xml:space="preserve">, Ф.Р. </w:t>
            </w:r>
            <w:proofErr w:type="spellStart"/>
            <w:r w:rsidRPr="008B7D34">
              <w:rPr>
                <w:sz w:val="28"/>
                <w:szCs w:val="28"/>
              </w:rPr>
              <w:t>Сибгатулина</w:t>
            </w:r>
            <w:proofErr w:type="spellEnd"/>
            <w:r w:rsidRPr="008B7D34">
              <w:rPr>
                <w:sz w:val="28"/>
                <w:szCs w:val="28"/>
              </w:rPr>
              <w:t xml:space="preserve"> и др. // Ученые записки университета им. П.Ф. Лесгафта. – 2019 – №2(168). – С. 192–196.</w:t>
            </w:r>
          </w:p>
          <w:p w:rsidR="00A6758A" w:rsidRPr="008B7D34" w:rsidRDefault="00A6758A" w:rsidP="00A22A1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8B7D34">
              <w:rPr>
                <w:sz w:val="28"/>
                <w:szCs w:val="28"/>
              </w:rPr>
              <w:lastRenderedPageBreak/>
              <w:t xml:space="preserve">9. Л.Н. Волошина, И.С. Борзых, Т.В. Курилова, Т.Н. </w:t>
            </w:r>
            <w:proofErr w:type="spellStart"/>
            <w:r w:rsidRPr="008B7D34">
              <w:rPr>
                <w:sz w:val="28"/>
                <w:szCs w:val="28"/>
              </w:rPr>
              <w:t>Шабельникова</w:t>
            </w:r>
            <w:proofErr w:type="spellEnd"/>
            <w:r w:rsidRPr="008B7D34">
              <w:rPr>
                <w:sz w:val="28"/>
                <w:szCs w:val="28"/>
              </w:rPr>
              <w:t>. «Будь готов!» Парциальная программа физического развития детей 6-8 лет и методические рекомендации по подготовке к сдаче норм ВФСК ГТО. –М.:  Цветной мир, 2020. – 88 с.</w:t>
            </w:r>
          </w:p>
        </w:tc>
      </w:tr>
      <w:tr w:rsidR="00A6758A" w:rsidRPr="008B7D34" w:rsidTr="00A22A10">
        <w:trPr>
          <w:trHeight w:val="243"/>
        </w:trPr>
        <w:tc>
          <w:tcPr>
            <w:tcW w:w="4644" w:type="dxa"/>
            <w:shd w:val="clear" w:color="auto" w:fill="auto"/>
          </w:tcPr>
          <w:p w:rsidR="00A6758A" w:rsidRPr="008B7D34" w:rsidRDefault="00A6758A" w:rsidP="00A22A10">
            <w:pPr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lastRenderedPageBreak/>
              <w:t xml:space="preserve">Условия реализации программы (оборудование, инвентарь, специальные помещения, ИКТ и </w:t>
            </w:r>
            <w:proofErr w:type="spellStart"/>
            <w:r w:rsidRPr="008B7D34">
              <w:rPr>
                <w:sz w:val="28"/>
                <w:szCs w:val="28"/>
              </w:rPr>
              <w:t>др</w:t>
            </w:r>
            <w:proofErr w:type="spellEnd"/>
            <w:r w:rsidRPr="008B7D34">
              <w:rPr>
                <w:sz w:val="28"/>
                <w:szCs w:val="28"/>
              </w:rPr>
              <w:t>).</w:t>
            </w:r>
          </w:p>
        </w:tc>
        <w:tc>
          <w:tcPr>
            <w:tcW w:w="10093" w:type="dxa"/>
            <w:shd w:val="clear" w:color="auto" w:fill="auto"/>
          </w:tcPr>
          <w:p w:rsidR="00A6758A" w:rsidRPr="008B7D34" w:rsidRDefault="00A6758A" w:rsidP="00A22A10">
            <w:pPr>
              <w:jc w:val="both"/>
              <w:rPr>
                <w:sz w:val="28"/>
                <w:szCs w:val="28"/>
              </w:rPr>
            </w:pPr>
            <w:r w:rsidRPr="008B7D34">
              <w:rPr>
                <w:sz w:val="28"/>
                <w:szCs w:val="28"/>
              </w:rPr>
              <w:t>Спортивный зал дополнительного образования оборудован в соответствии с требованиями техники безопасности, пожарной безопасности. Развивающая предметно-пространственная среда спортивного зала оборудована в соответствии с требованиями. Для организации образовательного процесса в наличии спортивный инвентарь и физкультурное пособие соответствующий санитарно-гигиеническим и техническим нормам: маты, коврики; тренажеры; мячи разного диаметра; мячи баскетбольные; массажные мячи малого диаметра; низкая перекладина для подтягивания; аудиоаппаратура;</w:t>
            </w:r>
          </w:p>
        </w:tc>
      </w:tr>
    </w:tbl>
    <w:p w:rsidR="00A6758A" w:rsidRDefault="00A6758A" w:rsidP="00A6758A">
      <w:pPr>
        <w:shd w:val="clear" w:color="auto" w:fill="FFFFFF"/>
        <w:spacing w:after="120" w:line="315" w:lineRule="atLeast"/>
        <w:jc w:val="both"/>
      </w:pPr>
    </w:p>
    <w:p w:rsidR="00E54ADE" w:rsidRDefault="00E54ADE"/>
    <w:sectPr w:rsidR="00E54ADE" w:rsidSect="00A675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B67DF"/>
    <w:multiLevelType w:val="hybridMultilevel"/>
    <w:tmpl w:val="254C1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5F11"/>
    <w:multiLevelType w:val="hybridMultilevel"/>
    <w:tmpl w:val="B596A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61"/>
    <w:rsid w:val="004B2361"/>
    <w:rsid w:val="00A6758A"/>
    <w:rsid w:val="00E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F754-58C3-4662-BF35-276D52B1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758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6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2023-09-06T05:30:00Z</dcterms:created>
  <dcterms:modified xsi:type="dcterms:W3CDTF">2023-09-06T05:31:00Z</dcterms:modified>
</cp:coreProperties>
</file>