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03" w:rsidRDefault="00A10C0C">
      <w:pPr>
        <w:pStyle w:val="a4"/>
        <w:spacing w:before="73" w:line="278" w:lineRule="auto"/>
        <w:ind w:right="775"/>
      </w:pPr>
      <w:r>
        <w:t>ОПИСАНИЕ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10C0C" w:rsidRDefault="00A10C0C">
      <w:pPr>
        <w:pStyle w:val="a4"/>
        <w:spacing w:before="73" w:line="278" w:lineRule="auto"/>
        <w:ind w:right="775"/>
      </w:pPr>
    </w:p>
    <w:p w:rsidR="00360FF6" w:rsidRDefault="00A10C0C" w:rsidP="00360FF6">
      <w:pPr>
        <w:pStyle w:val="a3"/>
        <w:spacing w:before="36" w:line="355" w:lineRule="auto"/>
        <w:ind w:left="-567" w:right="102" w:firstLine="567"/>
      </w:pPr>
      <w:r>
        <w:t>Основная образовательная программа основного общего образования (далее - ООП</w:t>
      </w:r>
      <w:r>
        <w:rPr>
          <w:spacing w:val="1"/>
        </w:rPr>
        <w:t xml:space="preserve"> </w:t>
      </w:r>
      <w:r>
        <w:t>ООО) разработана в соответствии с федеральными государственными образовательными</w:t>
      </w:r>
      <w:r>
        <w:rPr>
          <w:spacing w:val="1"/>
        </w:rPr>
        <w:t xml:space="preserve"> </w:t>
      </w:r>
      <w:r>
        <w:rPr>
          <w:spacing w:val="-2"/>
        </w:rPr>
        <w:t xml:space="preserve">стандартами </w:t>
      </w:r>
      <w:r>
        <w:rPr>
          <w:spacing w:val="-1"/>
        </w:rPr>
        <w:t>основного общего образования и федеральной основной общеобразовательной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федеральной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703D03" w:rsidRDefault="00A10C0C" w:rsidP="00360FF6">
      <w:pPr>
        <w:pStyle w:val="a3"/>
        <w:spacing w:before="36" w:line="355" w:lineRule="auto"/>
        <w:ind w:left="-567" w:right="102" w:firstLine="56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rPr>
          <w:spacing w:val="-1"/>
        </w:rPr>
        <w:t>непосредственное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федеральных</w:t>
      </w:r>
      <w:r>
        <w:rPr>
          <w:spacing w:val="-58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 w:rsidR="00360FF6">
        <w:t>«Русский</w:t>
      </w:r>
      <w:r w:rsidR="00360FF6">
        <w:rPr>
          <w:spacing w:val="1"/>
        </w:rPr>
        <w:t xml:space="preserve"> </w:t>
      </w:r>
      <w:r w:rsidR="00360FF6">
        <w:t>язык»,</w:t>
      </w:r>
      <w:r w:rsidR="00360FF6">
        <w:rPr>
          <w:spacing w:val="1"/>
        </w:rPr>
        <w:t xml:space="preserve"> </w:t>
      </w:r>
      <w:r w:rsidR="00360FF6">
        <w:t>«Литература»,</w:t>
      </w:r>
      <w:r w:rsidR="00360FF6">
        <w:rPr>
          <w:spacing w:val="1"/>
        </w:rPr>
        <w:t xml:space="preserve"> </w:t>
      </w:r>
      <w:r w:rsidR="00360FF6">
        <w:t>«Родной</w:t>
      </w:r>
      <w:r w:rsidR="00360FF6">
        <w:rPr>
          <w:spacing w:val="1"/>
        </w:rPr>
        <w:t xml:space="preserve"> </w:t>
      </w:r>
      <w:r w:rsidR="00360FF6">
        <w:t>язык</w:t>
      </w:r>
      <w:r w:rsidR="00360FF6">
        <w:rPr>
          <w:spacing w:val="1"/>
        </w:rPr>
        <w:t xml:space="preserve"> </w:t>
      </w:r>
      <w:r w:rsidR="00360FF6">
        <w:t>(русский)»,</w:t>
      </w:r>
      <w:r w:rsidR="00360FF6">
        <w:rPr>
          <w:spacing w:val="61"/>
        </w:rPr>
        <w:t xml:space="preserve"> </w:t>
      </w:r>
      <w:r w:rsidR="00360FF6">
        <w:t>«Родная</w:t>
      </w:r>
      <w:r w:rsidR="00360FF6">
        <w:rPr>
          <w:spacing w:val="1"/>
        </w:rPr>
        <w:t xml:space="preserve"> </w:t>
      </w:r>
      <w:r w:rsidR="00360FF6">
        <w:t>литература (русская)», «Английский язык», «История», «Обществознание», «География», «Математика»,</w:t>
      </w:r>
      <w:r w:rsidR="00360FF6">
        <w:rPr>
          <w:spacing w:val="17"/>
        </w:rPr>
        <w:t xml:space="preserve"> </w:t>
      </w:r>
      <w:r w:rsidR="00360FF6">
        <w:t>«Информатика»,</w:t>
      </w:r>
      <w:r w:rsidR="00360FF6">
        <w:rPr>
          <w:spacing w:val="18"/>
        </w:rPr>
        <w:t xml:space="preserve"> </w:t>
      </w:r>
      <w:r w:rsidR="00360FF6">
        <w:t>«Физика»,</w:t>
      </w:r>
      <w:r w:rsidR="00360FF6">
        <w:rPr>
          <w:spacing w:val="17"/>
        </w:rPr>
        <w:t xml:space="preserve"> </w:t>
      </w:r>
      <w:r w:rsidR="00360FF6">
        <w:t>«Биология»,</w:t>
      </w:r>
      <w:r w:rsidR="00360FF6">
        <w:rPr>
          <w:spacing w:val="18"/>
        </w:rPr>
        <w:t xml:space="preserve"> </w:t>
      </w:r>
      <w:r w:rsidR="00360FF6">
        <w:t>«Химия»,</w:t>
      </w:r>
      <w:r w:rsidR="00360FF6">
        <w:rPr>
          <w:spacing w:val="13"/>
        </w:rPr>
        <w:t xml:space="preserve"> </w:t>
      </w:r>
      <w:r w:rsidR="00360FF6">
        <w:t>«Изобразительное</w:t>
      </w:r>
      <w:r w:rsidR="00360FF6">
        <w:rPr>
          <w:spacing w:val="11"/>
        </w:rPr>
        <w:t xml:space="preserve"> </w:t>
      </w:r>
      <w:r w:rsidR="00360FF6">
        <w:t>искусство»,</w:t>
      </w:r>
      <w:r w:rsidR="00360FF6">
        <w:t xml:space="preserve"> </w:t>
      </w:r>
      <w:r w:rsidR="00360FF6">
        <w:t>«Музыка»,</w:t>
      </w:r>
      <w:r w:rsidR="00360FF6">
        <w:rPr>
          <w:spacing w:val="41"/>
        </w:rPr>
        <w:t xml:space="preserve"> </w:t>
      </w:r>
      <w:r w:rsidR="00360FF6">
        <w:t>«Технология»,</w:t>
      </w:r>
      <w:r w:rsidR="00360FF6">
        <w:rPr>
          <w:spacing w:val="42"/>
        </w:rPr>
        <w:t xml:space="preserve"> </w:t>
      </w:r>
      <w:r w:rsidR="00360FF6">
        <w:t>«Физическая</w:t>
      </w:r>
      <w:r w:rsidR="00360FF6">
        <w:rPr>
          <w:spacing w:val="40"/>
        </w:rPr>
        <w:t xml:space="preserve"> </w:t>
      </w:r>
      <w:r w:rsidR="00360FF6">
        <w:t>культура»,</w:t>
      </w:r>
      <w:r w:rsidR="00360FF6">
        <w:rPr>
          <w:spacing w:val="42"/>
        </w:rPr>
        <w:t xml:space="preserve"> </w:t>
      </w:r>
      <w:r w:rsidR="00360FF6">
        <w:t>«Основы</w:t>
      </w:r>
      <w:r w:rsidR="00360FF6">
        <w:rPr>
          <w:spacing w:val="41"/>
        </w:rPr>
        <w:t xml:space="preserve"> </w:t>
      </w:r>
      <w:r w:rsidR="00360FF6">
        <w:t>безопасности</w:t>
      </w:r>
      <w:r w:rsidR="00360FF6">
        <w:rPr>
          <w:spacing w:val="37"/>
        </w:rPr>
        <w:t xml:space="preserve"> </w:t>
      </w:r>
      <w:r w:rsidR="00360FF6">
        <w:t>жизнедеятельности»</w:t>
      </w:r>
      <w:r w:rsidR="00360FF6">
        <w:t>.</w:t>
      </w:r>
      <w:bookmarkStart w:id="0" w:name="_GoBack"/>
      <w:bookmarkEnd w:id="0"/>
    </w:p>
    <w:p w:rsidR="00703D03" w:rsidRDefault="00A10C0C" w:rsidP="00A10C0C">
      <w:pPr>
        <w:pStyle w:val="a3"/>
        <w:spacing w:line="275" w:lineRule="exact"/>
        <w:ind w:left="-567" w:firstLine="567"/>
      </w:pP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rPr>
          <w:color w:val="0000FF"/>
        </w:rPr>
        <w:t>целевой</w:t>
      </w:r>
      <w:r>
        <w:t>,</w:t>
      </w:r>
      <w:r>
        <w:rPr>
          <w:spacing w:val="-2"/>
        </w:rPr>
        <w:t xml:space="preserve"> </w:t>
      </w:r>
      <w:r>
        <w:rPr>
          <w:color w:val="0000FF"/>
        </w:rPr>
        <w:t>содержательный</w:t>
      </w:r>
      <w:r>
        <w:t>,</w:t>
      </w:r>
      <w:r>
        <w:rPr>
          <w:spacing w:val="-3"/>
        </w:rPr>
        <w:t xml:space="preserve"> </w:t>
      </w:r>
      <w:r>
        <w:t>организационный.</w:t>
      </w:r>
    </w:p>
    <w:p w:rsidR="00703D03" w:rsidRDefault="00A10C0C" w:rsidP="00A10C0C">
      <w:pPr>
        <w:pStyle w:val="a3"/>
        <w:spacing w:before="139" w:line="360" w:lineRule="auto"/>
        <w:ind w:left="-567" w:right="109" w:firstLine="567"/>
      </w:pPr>
      <w:r>
        <w:t>Целевой</w:t>
      </w:r>
      <w:r>
        <w:rPr>
          <w:spacing w:val="1"/>
        </w:rPr>
        <w:t xml:space="preserve"> </w:t>
      </w:r>
      <w:r>
        <w:rPr>
          <w:color w:val="0000FF"/>
        </w:rPr>
        <w:t>раздел</w:t>
      </w:r>
      <w:r>
        <w:rPr>
          <w:color w:val="0000FF"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ООО,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Целевой раздел ООП ООО включает: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>пояснительную записку;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>планируемые результаты освоения обучающимися ООП ООО;</w:t>
      </w:r>
    </w:p>
    <w:p w:rsidR="00A10C0C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 xml:space="preserve">систему оценки достижения планируемых результатов освоения ООП ООО. </w:t>
      </w:r>
    </w:p>
    <w:p w:rsid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Содержательный раздел ООП</w:t>
      </w:r>
      <w:r>
        <w:rPr>
          <w:sz w:val="24"/>
          <w:szCs w:val="24"/>
        </w:rPr>
        <w:t xml:space="preserve"> ООО включает следующие </w:t>
      </w:r>
      <w:r w:rsidRPr="00A10C0C">
        <w:rPr>
          <w:sz w:val="24"/>
          <w:szCs w:val="24"/>
        </w:rPr>
        <w:t xml:space="preserve">программы, ориентированные на достижение предметных, </w:t>
      </w:r>
      <w:proofErr w:type="spellStart"/>
      <w:r w:rsidRPr="00A10C0C">
        <w:rPr>
          <w:sz w:val="24"/>
          <w:szCs w:val="24"/>
        </w:rPr>
        <w:t>метапредметных</w:t>
      </w:r>
      <w:proofErr w:type="spellEnd"/>
      <w:r w:rsidRPr="00A10C0C">
        <w:rPr>
          <w:sz w:val="24"/>
          <w:szCs w:val="24"/>
        </w:rPr>
        <w:t xml:space="preserve"> и личностных результатов: </w:t>
      </w:r>
    </w:p>
    <w:p w:rsid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>федеральные рабочие программы учебных предметов;</w:t>
      </w:r>
    </w:p>
    <w:p w:rsid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 xml:space="preserve">программу формирования универсальных учебных действий у обучающихся; 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>федеральную рабочую программу воспитания.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образования.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Программа формирования универсальных учебных действий у обучающихся содержит: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-описание взаимосвязи универсальных учебных действий с содержанием учебных предметов;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-характеристики регулятивных, познавательных, коммуникативных универсальных учебных действий обучающихся.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lastRenderedPageBreak/>
        <w:t>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 w:rsidRPr="00A10C0C">
        <w:rPr>
          <w:sz w:val="24"/>
          <w:szCs w:val="24"/>
        </w:rPr>
        <w:t>Федеральная</w:t>
      </w:r>
      <w:r w:rsidRPr="00A10C0C">
        <w:rPr>
          <w:sz w:val="24"/>
          <w:szCs w:val="24"/>
        </w:rPr>
        <w:tab/>
      </w:r>
      <w:r>
        <w:rPr>
          <w:sz w:val="24"/>
          <w:szCs w:val="24"/>
        </w:rPr>
        <w:t>рабочая программа воспитания предусматривает п</w:t>
      </w:r>
      <w:r w:rsidRPr="00A10C0C">
        <w:rPr>
          <w:sz w:val="24"/>
          <w:szCs w:val="24"/>
        </w:rPr>
        <w:t>риобщение обучающихся к российским традиционным духовным ценностям, включая</w:t>
      </w:r>
      <w:r>
        <w:rPr>
          <w:sz w:val="24"/>
          <w:szCs w:val="24"/>
        </w:rPr>
        <w:t xml:space="preserve"> к</w:t>
      </w:r>
      <w:r w:rsidRPr="00A10C0C">
        <w:rPr>
          <w:sz w:val="24"/>
          <w:szCs w:val="24"/>
        </w:rPr>
        <w:t>ультурные ценности своей этнической группы, правилам и нормам поведения в</w:t>
      </w:r>
      <w:r>
        <w:rPr>
          <w:sz w:val="24"/>
          <w:szCs w:val="24"/>
        </w:rPr>
        <w:t xml:space="preserve"> р</w:t>
      </w:r>
      <w:r w:rsidRPr="00A10C0C">
        <w:rPr>
          <w:sz w:val="24"/>
          <w:szCs w:val="24"/>
        </w:rPr>
        <w:t xml:space="preserve">оссийском обществе. </w:t>
      </w:r>
    </w:p>
    <w:p w:rsid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</w:t>
      </w:r>
      <w:r w:rsidRPr="00A10C0C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ООП ООО определяет</w:t>
      </w:r>
      <w:r>
        <w:rPr>
          <w:sz w:val="24"/>
          <w:szCs w:val="24"/>
        </w:rPr>
        <w:tab/>
        <w:t>общие</w:t>
      </w:r>
      <w:r>
        <w:rPr>
          <w:sz w:val="24"/>
          <w:szCs w:val="24"/>
        </w:rPr>
        <w:tab/>
        <w:t xml:space="preserve">рамки </w:t>
      </w:r>
      <w:r w:rsidRPr="00A10C0C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A10C0C">
        <w:rPr>
          <w:sz w:val="24"/>
          <w:szCs w:val="24"/>
        </w:rPr>
        <w:t>образовательной деятельности, а также организационные механизмы и условия реализации</w:t>
      </w:r>
      <w:r>
        <w:rPr>
          <w:sz w:val="24"/>
          <w:szCs w:val="24"/>
        </w:rPr>
        <w:t xml:space="preserve"> </w:t>
      </w:r>
      <w:r w:rsidRPr="00A10C0C">
        <w:rPr>
          <w:sz w:val="24"/>
          <w:szCs w:val="24"/>
        </w:rPr>
        <w:t xml:space="preserve">программы основного общего образования и включает: 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>федеральный учебный план;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>федеральный календарный учебный график; план внеурочной деятельности;</w:t>
      </w:r>
    </w:p>
    <w:p w:rsidR="00703D03" w:rsidRPr="00A10C0C" w:rsidRDefault="00A10C0C" w:rsidP="00A10C0C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C0C">
        <w:rPr>
          <w:sz w:val="24"/>
          <w:szCs w:val="24"/>
        </w:rPr>
        <w:t>федеральный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sectPr w:rsidR="00703D03" w:rsidRPr="00A10C0C" w:rsidSect="00A10C0C">
      <w:pgSz w:w="11910" w:h="16840"/>
      <w:pgMar w:top="1040" w:right="74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3D03"/>
    <w:rsid w:val="00360FF6"/>
    <w:rsid w:val="00703D03"/>
    <w:rsid w:val="00A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8D9F"/>
  <w15:docId w15:val="{024FADF8-9BF3-4053-994F-51683A8C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85" w:hanging="129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WALL-E</dc:creator>
  <cp:lastModifiedBy>1</cp:lastModifiedBy>
  <cp:revision>3</cp:revision>
  <dcterms:created xsi:type="dcterms:W3CDTF">2023-09-10T18:46:00Z</dcterms:created>
  <dcterms:modified xsi:type="dcterms:W3CDTF">2023-09-10T18:59:00Z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