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A1" w:rsidRDefault="00D350A1" w:rsidP="00EF4BD5">
      <w:pPr>
        <w:ind w:firstLine="709"/>
        <w:jc w:val="center"/>
        <w:rPr>
          <w:b/>
          <w:sz w:val="28"/>
          <w:szCs w:val="28"/>
        </w:rPr>
      </w:pPr>
      <w:r w:rsidRPr="00E95752">
        <w:rPr>
          <w:b/>
          <w:sz w:val="28"/>
          <w:szCs w:val="28"/>
        </w:rPr>
        <w:t>ОПИСАНИЕ О</w:t>
      </w:r>
      <w:r w:rsidRPr="000D4F72">
        <w:rPr>
          <w:b/>
          <w:sz w:val="28"/>
          <w:szCs w:val="28"/>
        </w:rPr>
        <w:t>СНОВНОЙ ОБРАЗОВАТЕЛЬНОЙ ПРОГРАММ</w:t>
      </w:r>
      <w:r>
        <w:rPr>
          <w:b/>
          <w:sz w:val="28"/>
          <w:szCs w:val="28"/>
        </w:rPr>
        <w:t>Ы</w:t>
      </w:r>
      <w:r w:rsidRPr="000D4F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</w:t>
      </w:r>
      <w:r w:rsidRPr="000D4F72">
        <w:rPr>
          <w:b/>
          <w:sz w:val="28"/>
          <w:szCs w:val="28"/>
        </w:rPr>
        <w:t xml:space="preserve">НОГО ОБЩЕГО ОБРАЗОВАНИЯ </w:t>
      </w:r>
      <w:r>
        <w:rPr>
          <w:b/>
          <w:sz w:val="28"/>
          <w:szCs w:val="28"/>
        </w:rPr>
        <w:t>(ФГОС Н</w:t>
      </w:r>
      <w:r w:rsidRPr="000D4F72">
        <w:rPr>
          <w:b/>
          <w:sz w:val="28"/>
          <w:szCs w:val="28"/>
        </w:rPr>
        <w:t>ОО)</w:t>
      </w:r>
    </w:p>
    <w:p w:rsidR="00A81F32" w:rsidRDefault="00D350A1" w:rsidP="00EF4B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D350A1" w:rsidRDefault="00D350A1" w:rsidP="00EF4B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школы №12</w:t>
      </w:r>
    </w:p>
    <w:p w:rsidR="00D350A1" w:rsidRPr="00C357D7" w:rsidRDefault="00D350A1" w:rsidP="00EF4BD5">
      <w:pPr>
        <w:ind w:firstLine="709"/>
        <w:jc w:val="both"/>
        <w:rPr>
          <w:sz w:val="28"/>
        </w:rPr>
      </w:pPr>
      <w:r w:rsidRPr="00C357D7">
        <w:rPr>
          <w:sz w:val="28"/>
        </w:rPr>
        <w:t>Основная обра</w:t>
      </w:r>
      <w:r>
        <w:rPr>
          <w:sz w:val="28"/>
        </w:rPr>
        <w:t>зовательная</w:t>
      </w:r>
      <w:r w:rsidRPr="00C357D7">
        <w:rPr>
          <w:sz w:val="28"/>
        </w:rPr>
        <w:t xml:space="preserve"> программа основного</w:t>
      </w:r>
      <w:r>
        <w:rPr>
          <w:sz w:val="28"/>
        </w:rPr>
        <w:t xml:space="preserve"> общего </w:t>
      </w:r>
      <w:r w:rsidRPr="00C357D7">
        <w:rPr>
          <w:sz w:val="28"/>
        </w:rPr>
        <w:t xml:space="preserve">образования (далее – ООП </w:t>
      </w:r>
      <w:r>
        <w:rPr>
          <w:sz w:val="28"/>
        </w:rPr>
        <w:t>Н</w:t>
      </w:r>
      <w:r w:rsidRPr="00C357D7">
        <w:rPr>
          <w:sz w:val="28"/>
        </w:rPr>
        <w:t xml:space="preserve">ОО) МБОУ СШ № 12 разработана в соответствии с Законом Российской Федерации от 29 декабря 2012 г. № 273-ФЗ «Об образовании в Российской Федерации», требованиями федерального государственного образовательного стандарта </w:t>
      </w:r>
      <w:r>
        <w:rPr>
          <w:sz w:val="28"/>
        </w:rPr>
        <w:t>началь</w:t>
      </w:r>
      <w:r w:rsidRPr="00C357D7">
        <w:rPr>
          <w:sz w:val="28"/>
        </w:rPr>
        <w:t xml:space="preserve">ного общего образования (ФГОС </w:t>
      </w:r>
      <w:r>
        <w:rPr>
          <w:sz w:val="28"/>
        </w:rPr>
        <w:t>Н</w:t>
      </w:r>
      <w:r w:rsidRPr="00C357D7">
        <w:rPr>
          <w:sz w:val="28"/>
        </w:rPr>
        <w:t xml:space="preserve">ОО) (приказ Министерства образования и науки Российской Федерации от </w:t>
      </w:r>
      <w:r>
        <w:rPr>
          <w:sz w:val="28"/>
        </w:rPr>
        <w:t>6 октября</w:t>
      </w:r>
      <w:r w:rsidRPr="00C357D7">
        <w:rPr>
          <w:sz w:val="28"/>
        </w:rPr>
        <w:t xml:space="preserve"> </w:t>
      </w:r>
      <w:r>
        <w:rPr>
          <w:sz w:val="28"/>
        </w:rPr>
        <w:t xml:space="preserve">2009 </w:t>
      </w:r>
      <w:r w:rsidRPr="00C357D7">
        <w:rPr>
          <w:sz w:val="28"/>
        </w:rPr>
        <w:t>г. №</w:t>
      </w:r>
      <w:r>
        <w:rPr>
          <w:sz w:val="28"/>
        </w:rPr>
        <w:t xml:space="preserve"> 373 </w:t>
      </w:r>
      <w:r w:rsidRPr="00C357D7">
        <w:rPr>
          <w:sz w:val="28"/>
        </w:rPr>
        <w:t xml:space="preserve">«Об утверждении </w:t>
      </w:r>
      <w:r>
        <w:rPr>
          <w:sz w:val="28"/>
        </w:rPr>
        <w:t xml:space="preserve">и введении в действие </w:t>
      </w:r>
      <w:r w:rsidRPr="00C357D7">
        <w:rPr>
          <w:sz w:val="28"/>
        </w:rPr>
        <w:t xml:space="preserve">ФГОС </w:t>
      </w:r>
      <w:r>
        <w:rPr>
          <w:sz w:val="28"/>
        </w:rPr>
        <w:t>начального</w:t>
      </w:r>
      <w:r w:rsidRPr="00C357D7">
        <w:rPr>
          <w:sz w:val="28"/>
        </w:rPr>
        <w:t xml:space="preserve"> общего образования</w:t>
      </w:r>
      <w:r>
        <w:rPr>
          <w:sz w:val="28"/>
        </w:rPr>
        <w:t>»</w:t>
      </w:r>
      <w:r w:rsidR="00AD101B">
        <w:rPr>
          <w:sz w:val="28"/>
        </w:rPr>
        <w:t>, (в ред. Приказов Минобрнауки России от 26.11.2010 №1241, от 22.09.2011 №2357, от 18.12.2012 №1060, от 29.12.2014 №1643, от 18.05.2015 №507, от 31.12.2015 №1576)</w:t>
      </w:r>
      <w:r w:rsidRPr="00C357D7">
        <w:rPr>
          <w:sz w:val="28"/>
        </w:rPr>
        <w:t>), на основе 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(протокол заседания от 8 апреля 2015 г. №</w:t>
      </w:r>
      <w:r>
        <w:rPr>
          <w:sz w:val="28"/>
        </w:rPr>
        <w:t>1</w:t>
      </w:r>
      <w:r w:rsidRPr="00C357D7">
        <w:rPr>
          <w:sz w:val="28"/>
        </w:rPr>
        <w:t>/15</w:t>
      </w:r>
      <w:r>
        <w:rPr>
          <w:sz w:val="28"/>
        </w:rPr>
        <w:t>)</w:t>
      </w:r>
      <w:r w:rsidRPr="00C357D7">
        <w:rPr>
          <w:sz w:val="28"/>
        </w:rPr>
        <w:t>.</w:t>
      </w:r>
    </w:p>
    <w:p w:rsidR="00AD101B" w:rsidRPr="00C357D7" w:rsidRDefault="00AD101B" w:rsidP="00EF4BD5">
      <w:pPr>
        <w:ind w:firstLine="709"/>
        <w:jc w:val="both"/>
        <w:rPr>
          <w:sz w:val="28"/>
        </w:rPr>
      </w:pPr>
      <w:r w:rsidRPr="00C357D7">
        <w:rPr>
          <w:sz w:val="28"/>
        </w:rPr>
        <w:t xml:space="preserve">Основная образовательная программа МБОУ СШ № 12 адресована всем участникам образовательных отношений и определяет содержание и организацию образовательной деятельности при получении </w:t>
      </w:r>
      <w:r>
        <w:rPr>
          <w:sz w:val="28"/>
        </w:rPr>
        <w:t>начального</w:t>
      </w:r>
      <w:r w:rsidRPr="00C357D7">
        <w:rPr>
          <w:sz w:val="28"/>
        </w:rPr>
        <w:t xml:space="preserve"> общего образования.</w:t>
      </w:r>
    </w:p>
    <w:p w:rsidR="00AD101B" w:rsidRPr="00C357D7" w:rsidRDefault="00AD101B" w:rsidP="00EF4BD5">
      <w:pPr>
        <w:ind w:firstLine="709"/>
        <w:jc w:val="both"/>
        <w:rPr>
          <w:b/>
          <w:sz w:val="28"/>
        </w:rPr>
      </w:pPr>
      <w:r w:rsidRPr="00C357D7">
        <w:rPr>
          <w:b/>
          <w:sz w:val="28"/>
        </w:rPr>
        <w:t xml:space="preserve">В соответствии с требованиями ФГОС </w:t>
      </w:r>
      <w:r>
        <w:rPr>
          <w:b/>
          <w:sz w:val="28"/>
        </w:rPr>
        <w:t>Н</w:t>
      </w:r>
      <w:r w:rsidRPr="00C357D7">
        <w:rPr>
          <w:b/>
          <w:sz w:val="28"/>
        </w:rPr>
        <w:t>ОО основная образовательная программа содержит три раздела: целевой, содержательный, организационный.</w:t>
      </w:r>
    </w:p>
    <w:p w:rsidR="00B32A0D" w:rsidRDefault="00EF4BD5" w:rsidP="00EF4BD5">
      <w:pPr>
        <w:pStyle w:val="a3"/>
        <w:ind w:firstLine="707"/>
      </w:pPr>
      <w:r>
        <w:t>Целевой раздел определяет общее назначение, цели, задачи и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округа-Югры,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-4"/>
        </w:rPr>
        <w:t xml:space="preserve"> </w:t>
      </w:r>
      <w:r>
        <w:t>результатов.</w:t>
      </w:r>
    </w:p>
    <w:p w:rsidR="00B32A0D" w:rsidRDefault="00EF4BD5" w:rsidP="00EF4BD5">
      <w:pPr>
        <w:pStyle w:val="a3"/>
        <w:spacing w:line="322" w:lineRule="exact"/>
        <w:ind w:left="808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ind w:firstLine="707"/>
        <w:jc w:val="both"/>
        <w:rPr>
          <w:sz w:val="28"/>
        </w:rPr>
      </w:pPr>
      <w:r>
        <w:rPr>
          <w:sz w:val="28"/>
        </w:rPr>
        <w:t>планируемые 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  <w:tab w:val="left" w:pos="2245"/>
          <w:tab w:val="left" w:pos="3401"/>
          <w:tab w:val="left" w:pos="5130"/>
          <w:tab w:val="left" w:pos="7057"/>
          <w:tab w:val="left" w:pos="8785"/>
        </w:tabs>
        <w:ind w:firstLine="707"/>
        <w:jc w:val="both"/>
        <w:rPr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оценки</w:t>
      </w:r>
      <w:r>
        <w:rPr>
          <w:sz w:val="28"/>
        </w:rPr>
        <w:tab/>
        <w:t>достижения</w:t>
      </w:r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B32A0D" w:rsidRDefault="00EF4BD5" w:rsidP="00EF4BD5">
      <w:pPr>
        <w:pStyle w:val="a3"/>
        <w:ind w:firstLine="707"/>
      </w:pPr>
      <w:r>
        <w:t>Содержательный раздел определяет общее содержание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ind w:left="976" w:hanging="169"/>
        <w:rPr>
          <w:sz w:val="28"/>
        </w:rPr>
      </w:pP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ind w:firstLine="707"/>
        <w:jc w:val="both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1" w:lineRule="exact"/>
        <w:ind w:left="976" w:hanging="169"/>
        <w:jc w:val="both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B32A0D" w:rsidRDefault="00EF4BD5" w:rsidP="00EF4BD5">
      <w:pPr>
        <w:pStyle w:val="a3"/>
        <w:ind w:firstLine="70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lastRenderedPageBreak/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322" w:lineRule="exact"/>
        <w:ind w:left="976" w:hanging="169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график;</w:t>
      </w:r>
    </w:p>
    <w:p w:rsidR="00B32A0D" w:rsidRDefault="00EF4BD5" w:rsidP="00EF4BD5">
      <w:pPr>
        <w:pStyle w:val="a4"/>
        <w:numPr>
          <w:ilvl w:val="0"/>
          <w:numId w:val="2"/>
        </w:numPr>
        <w:tabs>
          <w:tab w:val="left" w:pos="977"/>
        </w:tabs>
        <w:spacing w:line="242" w:lineRule="auto"/>
        <w:ind w:firstLine="707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ФГОС НОО.</w:t>
      </w:r>
    </w:p>
    <w:p w:rsidR="00B32A0D" w:rsidRDefault="00EF4BD5" w:rsidP="00EF4BD5">
      <w:pPr>
        <w:pStyle w:val="a3"/>
      </w:pPr>
      <w:r>
        <w:rPr>
          <w:b/>
        </w:rPr>
        <w:t>Цель</w:t>
      </w:r>
      <w:r w:rsidR="00F53A5B">
        <w:rPr>
          <w:b/>
        </w:rPr>
        <w:t>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F53A5B">
        <w:t>является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B32A0D" w:rsidRDefault="00EF4BD5" w:rsidP="00EF4BD5">
      <w:pPr>
        <w:pStyle w:val="a3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 w:rsidRPr="00F53A5B">
        <w:rPr>
          <w:b/>
        </w:rPr>
        <w:t>задач:</w:t>
      </w:r>
    </w:p>
    <w:p w:rsidR="00B32A0D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интеллектуальное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B32A0D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spacing w:line="342" w:lineRule="exact"/>
        <w:ind w:left="1233" w:hanging="282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B32A0D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возраста, индивидуальными особенностями его развития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B32A0D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firstLine="851"/>
        <w:jc w:val="both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81F32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left="0" w:firstLine="851"/>
        <w:jc w:val="both"/>
        <w:rPr>
          <w:sz w:val="28"/>
        </w:rPr>
      </w:pPr>
      <w:r w:rsidRPr="00A81F32">
        <w:rPr>
          <w:sz w:val="28"/>
        </w:rPr>
        <w:t>достижение</w:t>
      </w:r>
      <w:r w:rsidRPr="00A81F32">
        <w:rPr>
          <w:spacing w:val="1"/>
          <w:sz w:val="28"/>
        </w:rPr>
        <w:t xml:space="preserve"> </w:t>
      </w:r>
      <w:r w:rsidRPr="00A81F32">
        <w:rPr>
          <w:sz w:val="28"/>
        </w:rPr>
        <w:t>планируемых</w:t>
      </w:r>
      <w:r w:rsidRPr="00A81F32">
        <w:rPr>
          <w:spacing w:val="1"/>
          <w:sz w:val="28"/>
        </w:rPr>
        <w:t xml:space="preserve"> </w:t>
      </w:r>
      <w:r w:rsidRPr="00A81F32">
        <w:rPr>
          <w:sz w:val="28"/>
        </w:rPr>
        <w:t>результатов</w:t>
      </w:r>
      <w:r w:rsidRPr="00A81F32">
        <w:rPr>
          <w:spacing w:val="1"/>
          <w:sz w:val="28"/>
        </w:rPr>
        <w:t xml:space="preserve"> </w:t>
      </w:r>
      <w:r w:rsidRPr="00A81F32">
        <w:rPr>
          <w:sz w:val="28"/>
        </w:rPr>
        <w:t>освоения</w:t>
      </w:r>
      <w:r w:rsidRPr="00A81F32">
        <w:rPr>
          <w:spacing w:val="1"/>
          <w:sz w:val="28"/>
        </w:rPr>
        <w:t xml:space="preserve"> </w:t>
      </w:r>
      <w:r w:rsidRPr="00A81F32">
        <w:rPr>
          <w:sz w:val="28"/>
        </w:rPr>
        <w:t>основной</w:t>
      </w:r>
      <w:r w:rsidRPr="00A81F32">
        <w:rPr>
          <w:spacing w:val="1"/>
          <w:sz w:val="28"/>
        </w:rPr>
        <w:t xml:space="preserve"> </w:t>
      </w:r>
      <w:r w:rsidRPr="00A81F32">
        <w:rPr>
          <w:sz w:val="28"/>
        </w:rPr>
        <w:t>образовательной</w:t>
      </w:r>
      <w:r w:rsidRPr="00A81F32">
        <w:rPr>
          <w:spacing w:val="20"/>
          <w:sz w:val="28"/>
        </w:rPr>
        <w:t xml:space="preserve"> </w:t>
      </w:r>
      <w:r w:rsidRPr="00A81F32">
        <w:rPr>
          <w:sz w:val="28"/>
        </w:rPr>
        <w:t>программы</w:t>
      </w:r>
      <w:r w:rsidRPr="00A81F32">
        <w:rPr>
          <w:spacing w:val="23"/>
          <w:sz w:val="28"/>
        </w:rPr>
        <w:t xml:space="preserve"> </w:t>
      </w:r>
      <w:r w:rsidRPr="00A81F32">
        <w:rPr>
          <w:sz w:val="28"/>
        </w:rPr>
        <w:t>начального</w:t>
      </w:r>
      <w:r w:rsidRPr="00A81F32">
        <w:rPr>
          <w:spacing w:val="23"/>
          <w:sz w:val="28"/>
        </w:rPr>
        <w:t xml:space="preserve"> </w:t>
      </w:r>
      <w:r w:rsidRPr="00A81F32">
        <w:rPr>
          <w:sz w:val="28"/>
        </w:rPr>
        <w:t>общего</w:t>
      </w:r>
      <w:r w:rsidRPr="00A81F32">
        <w:rPr>
          <w:spacing w:val="23"/>
          <w:sz w:val="28"/>
        </w:rPr>
        <w:t xml:space="preserve"> </w:t>
      </w:r>
      <w:r w:rsidRPr="00A81F32">
        <w:rPr>
          <w:sz w:val="28"/>
        </w:rPr>
        <w:t>образования</w:t>
      </w:r>
      <w:r w:rsidRPr="00A81F32">
        <w:rPr>
          <w:spacing w:val="23"/>
          <w:sz w:val="28"/>
        </w:rPr>
        <w:t xml:space="preserve"> </w:t>
      </w:r>
      <w:r w:rsidRPr="00A81F32">
        <w:rPr>
          <w:sz w:val="28"/>
        </w:rPr>
        <w:t>всеми</w:t>
      </w:r>
      <w:r w:rsidRPr="00A81F32">
        <w:rPr>
          <w:spacing w:val="23"/>
          <w:sz w:val="28"/>
        </w:rPr>
        <w:t xml:space="preserve"> </w:t>
      </w:r>
      <w:r w:rsidRPr="00A81F32">
        <w:rPr>
          <w:sz w:val="28"/>
        </w:rPr>
        <w:t>учащимися,</w:t>
      </w:r>
      <w:r w:rsidRPr="00A81F32">
        <w:rPr>
          <w:spacing w:val="-68"/>
          <w:sz w:val="28"/>
        </w:rPr>
        <w:t xml:space="preserve"> </w:t>
      </w:r>
      <w:r w:rsidRPr="00A81F32">
        <w:rPr>
          <w:sz w:val="28"/>
        </w:rPr>
        <w:t>в</w:t>
      </w:r>
      <w:r w:rsidRPr="00A81F32">
        <w:rPr>
          <w:spacing w:val="-3"/>
          <w:sz w:val="28"/>
        </w:rPr>
        <w:t xml:space="preserve"> </w:t>
      </w:r>
      <w:r w:rsidRPr="00A81F32">
        <w:rPr>
          <w:sz w:val="28"/>
        </w:rPr>
        <w:t>том</w:t>
      </w:r>
      <w:r w:rsidRPr="00A81F32">
        <w:rPr>
          <w:spacing w:val="-1"/>
          <w:sz w:val="28"/>
        </w:rPr>
        <w:t xml:space="preserve"> </w:t>
      </w:r>
      <w:r w:rsidRPr="00A81F32">
        <w:rPr>
          <w:sz w:val="28"/>
        </w:rPr>
        <w:t>числе</w:t>
      </w:r>
      <w:r w:rsidRPr="00A81F32">
        <w:rPr>
          <w:spacing w:val="-2"/>
          <w:sz w:val="28"/>
        </w:rPr>
        <w:t xml:space="preserve"> </w:t>
      </w:r>
      <w:r w:rsidRPr="00A81F32">
        <w:rPr>
          <w:sz w:val="28"/>
        </w:rPr>
        <w:t>детьми</w:t>
      </w:r>
      <w:r w:rsidRPr="00A81F32">
        <w:rPr>
          <w:spacing w:val="-3"/>
          <w:sz w:val="28"/>
        </w:rPr>
        <w:t xml:space="preserve"> </w:t>
      </w:r>
      <w:r w:rsidRPr="00A81F32">
        <w:rPr>
          <w:sz w:val="28"/>
        </w:rPr>
        <w:t>с</w:t>
      </w:r>
      <w:r w:rsidRPr="00A81F32">
        <w:rPr>
          <w:spacing w:val="-1"/>
          <w:sz w:val="28"/>
        </w:rPr>
        <w:t xml:space="preserve"> </w:t>
      </w:r>
      <w:r w:rsidRPr="00A81F32">
        <w:rPr>
          <w:sz w:val="28"/>
        </w:rPr>
        <w:t>ограниченными</w:t>
      </w:r>
      <w:r w:rsidRPr="00A81F32">
        <w:rPr>
          <w:spacing w:val="-1"/>
          <w:sz w:val="28"/>
        </w:rPr>
        <w:t xml:space="preserve"> </w:t>
      </w:r>
      <w:r w:rsidRPr="00A81F32">
        <w:rPr>
          <w:sz w:val="28"/>
        </w:rPr>
        <w:t>возможностями здоровья;</w:t>
      </w:r>
    </w:p>
    <w:p w:rsidR="00A81F32" w:rsidRPr="00A81F32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обеспечение</w:t>
      </w:r>
      <w:r w:rsidRPr="00A81F32">
        <w:rPr>
          <w:sz w:val="28"/>
          <w:szCs w:val="28"/>
        </w:rPr>
        <w:tab/>
        <w:t>доступности</w:t>
      </w:r>
      <w:r w:rsidRPr="00A81F32">
        <w:rPr>
          <w:sz w:val="28"/>
          <w:szCs w:val="28"/>
        </w:rPr>
        <w:tab/>
        <w:t>получения</w:t>
      </w:r>
      <w:r w:rsidRPr="00A81F32">
        <w:rPr>
          <w:sz w:val="28"/>
          <w:szCs w:val="28"/>
        </w:rPr>
        <w:tab/>
        <w:t>качественного</w:t>
      </w:r>
      <w:r w:rsidRPr="00A81F32">
        <w:rPr>
          <w:sz w:val="28"/>
          <w:szCs w:val="28"/>
        </w:rPr>
        <w:tab/>
        <w:t>начального общего образования;</w:t>
      </w:r>
    </w:p>
    <w:p w:rsidR="00A81F32" w:rsidRPr="00A81F32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организация</w:t>
      </w:r>
      <w:r w:rsidRPr="00A81F32">
        <w:rPr>
          <w:sz w:val="28"/>
          <w:szCs w:val="28"/>
        </w:rPr>
        <w:tab/>
        <w:t>интеллектуальных</w:t>
      </w:r>
      <w:r w:rsidRPr="00A81F32">
        <w:rPr>
          <w:sz w:val="28"/>
          <w:szCs w:val="28"/>
        </w:rPr>
        <w:tab/>
        <w:t>и</w:t>
      </w:r>
      <w:r w:rsidRPr="00A81F32">
        <w:rPr>
          <w:sz w:val="28"/>
          <w:szCs w:val="28"/>
        </w:rPr>
        <w:tab/>
        <w:t>творческих</w:t>
      </w:r>
      <w:r w:rsidRPr="00A81F32">
        <w:rPr>
          <w:sz w:val="28"/>
          <w:szCs w:val="28"/>
        </w:rPr>
        <w:tab/>
        <w:t>соревнований,</w:t>
      </w:r>
      <w:r w:rsidR="00A81F32" w:rsidRPr="00A81F32">
        <w:rPr>
          <w:sz w:val="28"/>
          <w:szCs w:val="28"/>
        </w:rPr>
        <w:t xml:space="preserve"> н</w:t>
      </w:r>
      <w:r w:rsidRPr="00A81F32">
        <w:rPr>
          <w:sz w:val="28"/>
          <w:szCs w:val="28"/>
        </w:rPr>
        <w:t>аучно­технического творчества и проектно­исследовательской деятельности;</w:t>
      </w:r>
    </w:p>
    <w:p w:rsidR="00B32A0D" w:rsidRPr="00A81F32" w:rsidRDefault="00EF4BD5" w:rsidP="00EF4BD5">
      <w:pPr>
        <w:pStyle w:val="a4"/>
        <w:numPr>
          <w:ilvl w:val="1"/>
          <w:numId w:val="2"/>
        </w:numPr>
        <w:tabs>
          <w:tab w:val="left" w:pos="12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выявление и развитие способностей учащихся, в том числе одарённых</w:t>
      </w:r>
    </w:p>
    <w:p w:rsidR="00A81F32" w:rsidRDefault="00F53A5B" w:rsidP="00EF4BD5">
      <w:pPr>
        <w:jc w:val="both"/>
        <w:rPr>
          <w:sz w:val="28"/>
          <w:szCs w:val="28"/>
        </w:rPr>
      </w:pPr>
      <w:r w:rsidRPr="00A81F32">
        <w:rPr>
          <w:sz w:val="28"/>
          <w:szCs w:val="28"/>
        </w:rPr>
        <w:t>д</w:t>
      </w:r>
      <w:r w:rsidR="00EF4BD5" w:rsidRPr="00A81F32">
        <w:rPr>
          <w:sz w:val="28"/>
          <w:szCs w:val="28"/>
        </w:rPr>
        <w:t>етей;</w:t>
      </w:r>
      <w:r w:rsidR="00A81F32">
        <w:rPr>
          <w:sz w:val="28"/>
          <w:szCs w:val="28"/>
        </w:rPr>
        <w:t xml:space="preserve"> </w:t>
      </w:r>
    </w:p>
    <w:p w:rsidR="00A81F32" w:rsidRPr="00A81F32" w:rsidRDefault="00A81F32" w:rsidP="00EF4BD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у</w:t>
      </w:r>
      <w:r w:rsidR="00EF4BD5" w:rsidRPr="00A81F32">
        <w:rPr>
          <w:sz w:val="28"/>
          <w:szCs w:val="28"/>
        </w:rPr>
        <w:t>частие</w:t>
      </w:r>
      <w:r w:rsidR="00EF4BD5" w:rsidRPr="00A81F32">
        <w:rPr>
          <w:sz w:val="28"/>
          <w:szCs w:val="28"/>
        </w:rPr>
        <w:tab/>
        <w:t>учащихся,</w:t>
      </w:r>
      <w:r w:rsidR="00EF4BD5" w:rsidRPr="00A81F32">
        <w:rPr>
          <w:sz w:val="28"/>
          <w:szCs w:val="28"/>
        </w:rPr>
        <w:tab/>
        <w:t>их</w:t>
      </w:r>
      <w:r w:rsidR="00EF4BD5" w:rsidRPr="00A81F32">
        <w:rPr>
          <w:sz w:val="28"/>
          <w:szCs w:val="28"/>
        </w:rPr>
        <w:tab/>
        <w:t>родителей</w:t>
      </w:r>
      <w:r w:rsidR="00EF4BD5" w:rsidRPr="00A81F32">
        <w:rPr>
          <w:sz w:val="28"/>
          <w:szCs w:val="28"/>
        </w:rPr>
        <w:tab/>
        <w:t>(законных</w:t>
      </w:r>
      <w:r w:rsidR="00F53A5B" w:rsidRPr="00A81F32">
        <w:rPr>
          <w:sz w:val="28"/>
          <w:szCs w:val="28"/>
        </w:rPr>
        <w:t xml:space="preserve"> п</w:t>
      </w:r>
      <w:r w:rsidR="00EF4BD5" w:rsidRPr="00A81F32">
        <w:rPr>
          <w:sz w:val="28"/>
          <w:szCs w:val="28"/>
        </w:rPr>
        <w:t>редставителей),</w:t>
      </w:r>
      <w:r w:rsidR="00F53A5B" w:rsidRPr="00A81F32">
        <w:rPr>
          <w:sz w:val="28"/>
          <w:szCs w:val="28"/>
        </w:rPr>
        <w:t xml:space="preserve"> </w:t>
      </w:r>
      <w:r w:rsidR="00EF4BD5" w:rsidRPr="00A81F32">
        <w:rPr>
          <w:sz w:val="28"/>
          <w:szCs w:val="28"/>
        </w:rPr>
        <w:t>педагогических работников и общественности в проектировании и развитии</w:t>
      </w:r>
      <w:r w:rsidR="00F53A5B" w:rsidRPr="00A81F32">
        <w:rPr>
          <w:sz w:val="28"/>
          <w:szCs w:val="28"/>
        </w:rPr>
        <w:t xml:space="preserve"> в</w:t>
      </w:r>
      <w:r w:rsidR="00EF4BD5" w:rsidRPr="00A81F32">
        <w:rPr>
          <w:sz w:val="28"/>
          <w:szCs w:val="28"/>
        </w:rPr>
        <w:t>нутришкольной социальной среды;</w:t>
      </w:r>
    </w:p>
    <w:p w:rsidR="00A81F32" w:rsidRPr="00A81F32" w:rsidRDefault="00A81F32" w:rsidP="00EF4BD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и</w:t>
      </w:r>
      <w:r w:rsidR="00EF4BD5" w:rsidRPr="00A81F32">
        <w:rPr>
          <w:sz w:val="28"/>
          <w:szCs w:val="28"/>
        </w:rPr>
        <w:t>спользование</w:t>
      </w:r>
      <w:r w:rsidR="00EF4BD5" w:rsidRPr="00A81F32">
        <w:rPr>
          <w:sz w:val="28"/>
          <w:szCs w:val="28"/>
        </w:rPr>
        <w:tab/>
        <w:t>современных</w:t>
      </w:r>
      <w:r w:rsidR="00EF4BD5" w:rsidRPr="00A81F32">
        <w:rPr>
          <w:sz w:val="28"/>
          <w:szCs w:val="28"/>
        </w:rPr>
        <w:tab/>
        <w:t>образовательных</w:t>
      </w:r>
      <w:r w:rsidR="00EF4BD5" w:rsidRPr="00A81F32">
        <w:rPr>
          <w:sz w:val="28"/>
          <w:szCs w:val="28"/>
        </w:rPr>
        <w:tab/>
        <w:t>технологий</w:t>
      </w:r>
      <w:r>
        <w:rPr>
          <w:sz w:val="28"/>
          <w:szCs w:val="28"/>
        </w:rPr>
        <w:t xml:space="preserve"> </w:t>
      </w:r>
      <w:r w:rsidR="00EF4BD5" w:rsidRPr="00A81F32">
        <w:rPr>
          <w:sz w:val="28"/>
          <w:szCs w:val="28"/>
        </w:rPr>
        <w:t>деятельностного подхода в образовательной деятельности;</w:t>
      </w:r>
    </w:p>
    <w:p w:rsidR="00B32A0D" w:rsidRPr="00A81F32" w:rsidRDefault="00EF4BD5" w:rsidP="00EF4BD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предоставление</w:t>
      </w:r>
      <w:r w:rsidRPr="00A81F32">
        <w:rPr>
          <w:sz w:val="28"/>
          <w:szCs w:val="28"/>
        </w:rPr>
        <w:tab/>
        <w:t>учащимся</w:t>
      </w:r>
      <w:r w:rsidRPr="00A81F32">
        <w:rPr>
          <w:sz w:val="28"/>
          <w:szCs w:val="28"/>
        </w:rPr>
        <w:tab/>
        <w:t>возможности</w:t>
      </w:r>
      <w:r w:rsidRPr="00A81F32">
        <w:rPr>
          <w:sz w:val="28"/>
          <w:szCs w:val="28"/>
        </w:rPr>
        <w:tab/>
        <w:t>для</w:t>
      </w:r>
      <w:r w:rsidRPr="00A81F32">
        <w:rPr>
          <w:sz w:val="28"/>
          <w:szCs w:val="28"/>
        </w:rPr>
        <w:tab/>
        <w:t>эффективной самостоятельной работы;</w:t>
      </w:r>
    </w:p>
    <w:p w:rsidR="00B32A0D" w:rsidRPr="00A81F32" w:rsidRDefault="00EF4BD5" w:rsidP="00EF4BD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81F32">
        <w:rPr>
          <w:sz w:val="28"/>
          <w:szCs w:val="28"/>
        </w:rPr>
        <w:t>включение</w:t>
      </w:r>
      <w:r w:rsidRPr="00A81F32">
        <w:rPr>
          <w:sz w:val="28"/>
          <w:szCs w:val="28"/>
        </w:rPr>
        <w:tab/>
        <w:t>учащихся</w:t>
      </w:r>
      <w:r w:rsidRPr="00A81F32">
        <w:rPr>
          <w:sz w:val="28"/>
          <w:szCs w:val="28"/>
        </w:rPr>
        <w:tab/>
        <w:t>в</w:t>
      </w:r>
      <w:r w:rsidRPr="00A81F32">
        <w:rPr>
          <w:sz w:val="28"/>
          <w:szCs w:val="28"/>
        </w:rPr>
        <w:tab/>
        <w:t>процессы</w:t>
      </w:r>
      <w:r w:rsidRPr="00A81F32">
        <w:rPr>
          <w:sz w:val="28"/>
          <w:szCs w:val="28"/>
        </w:rPr>
        <w:tab/>
        <w:t>познания</w:t>
      </w:r>
      <w:r w:rsidRPr="00A81F32">
        <w:rPr>
          <w:sz w:val="28"/>
          <w:szCs w:val="28"/>
        </w:rPr>
        <w:tab/>
        <w:t>и</w:t>
      </w:r>
      <w:r w:rsidR="00A81F32">
        <w:rPr>
          <w:sz w:val="28"/>
          <w:szCs w:val="28"/>
        </w:rPr>
        <w:t xml:space="preserve"> </w:t>
      </w:r>
      <w:r w:rsidRPr="00A81F32">
        <w:rPr>
          <w:sz w:val="28"/>
          <w:szCs w:val="28"/>
        </w:rPr>
        <w:t>преобразования внешкольной социальной среды (населённого пункта, района, города).</w:t>
      </w:r>
    </w:p>
    <w:p w:rsidR="00B32A0D" w:rsidRDefault="00B32A0D" w:rsidP="00EF4BD5">
      <w:pPr>
        <w:pStyle w:val="a3"/>
        <w:spacing w:before="10"/>
        <w:ind w:left="0" w:firstLine="0"/>
        <w:jc w:val="left"/>
      </w:pPr>
    </w:p>
    <w:p w:rsidR="00B32A0D" w:rsidRDefault="00EF4BD5" w:rsidP="00EF4BD5">
      <w:pPr>
        <w:spacing w:line="232" w:lineRule="auto"/>
        <w:ind w:left="100" w:firstLine="707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лежит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системно­деятельностный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который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предполагает: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3" w:line="237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воспитание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развитие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качеств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личности,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отвечающих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требованиям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полилингвального,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поликонфессионального состава;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3" w:line="235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переход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к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стратегии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социального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проектирования</w:t>
      </w:r>
      <w:r>
        <w:rPr>
          <w:spacing w:val="47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45"/>
          <w:position w:val="2"/>
          <w:sz w:val="28"/>
        </w:rPr>
        <w:t xml:space="preserve"> </w:t>
      </w:r>
      <w:r>
        <w:rPr>
          <w:position w:val="2"/>
          <w:sz w:val="28"/>
        </w:rPr>
        <w:t>конструирования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способы достижения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учащихся;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12" w:line="232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ориентацию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достижение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цели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основного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результата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образования 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познания 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15" w:line="232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признание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решающей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роли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содержания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способов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12" w:line="232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учёт индивидуальных возрастных, психологических и физиологических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особенностей учащихся, роли и значения видов деятельности и форм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образовательно­воспитательных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21" w:line="225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обеспечение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преемственности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дошкольного,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начального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общего,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профессионального образования;</w:t>
      </w:r>
    </w:p>
    <w:p w:rsidR="00B32A0D" w:rsidRDefault="00EF4BD5" w:rsidP="00EF4BD5">
      <w:pPr>
        <w:pStyle w:val="a4"/>
        <w:numPr>
          <w:ilvl w:val="1"/>
          <w:numId w:val="1"/>
        </w:numPr>
        <w:tabs>
          <w:tab w:val="left" w:pos="1234"/>
        </w:tabs>
        <w:spacing w:before="9" w:line="237" w:lineRule="auto"/>
        <w:ind w:firstLine="851"/>
        <w:jc w:val="both"/>
        <w:rPr>
          <w:sz w:val="28"/>
        </w:rPr>
      </w:pPr>
      <w:r>
        <w:rPr>
          <w:position w:val="2"/>
          <w:sz w:val="28"/>
        </w:rPr>
        <w:t>разнообразие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траекторий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индивидуального развития каждого учащегося (в том числе лиц, 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 способности, и детей с ОВЗ), обеспечивающих рост творческого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потенциала,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мотивов,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зоны</w:t>
      </w:r>
      <w:r>
        <w:rPr>
          <w:spacing w:val="-8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</w:t>
      </w:r>
    </w:p>
    <w:p w:rsidR="00B32A0D" w:rsidRDefault="00B32A0D" w:rsidP="00EF4BD5">
      <w:pPr>
        <w:pStyle w:val="a3"/>
        <w:spacing w:before="9"/>
        <w:ind w:left="0" w:firstLine="0"/>
        <w:jc w:val="left"/>
        <w:rPr>
          <w:sz w:val="27"/>
        </w:rPr>
      </w:pPr>
    </w:p>
    <w:p w:rsidR="00B32A0D" w:rsidRDefault="00EF4BD5" w:rsidP="00EF4BD5">
      <w:pPr>
        <w:spacing w:before="1"/>
        <w:ind w:left="100" w:firstLine="707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 уровня начального общего образования как фундамента 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последующего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обучения.</w:t>
      </w:r>
    </w:p>
    <w:p w:rsidR="00B32A0D" w:rsidRDefault="00EF4BD5" w:rsidP="00EF4BD5">
      <w:pPr>
        <w:pStyle w:val="a3"/>
        <w:ind w:firstLine="453"/>
      </w:pP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 памяти, мышлении, речи, моторике и</w:t>
      </w:r>
      <w:r>
        <w:rPr>
          <w:spacing w:val="1"/>
        </w:rPr>
        <w:t xml:space="preserve"> </w:t>
      </w:r>
      <w:r>
        <w:t>т. д., связанные с 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физиологическими</w:t>
      </w:r>
      <w:r>
        <w:rPr>
          <w:spacing w:val="71"/>
        </w:rPr>
        <w:t xml:space="preserve"> </w:t>
      </w:r>
      <w:r>
        <w:t>индивидуальными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младшего</w:t>
      </w:r>
      <w:r>
        <w:rPr>
          <w:spacing w:val="8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F53A5B" w:rsidRDefault="00F53A5B" w:rsidP="00EF4BD5">
      <w:pPr>
        <w:pStyle w:val="a3"/>
        <w:ind w:firstLine="453"/>
      </w:pPr>
    </w:p>
    <w:p w:rsidR="00F53A5B" w:rsidRDefault="00F53A5B" w:rsidP="00EF4BD5">
      <w:pPr>
        <w:pStyle w:val="a3"/>
        <w:ind w:firstLine="453"/>
      </w:pPr>
      <w:r w:rsidRPr="004D6A73">
        <w:rPr>
          <w:rStyle w:val="s3"/>
        </w:rPr>
        <w:t>МБОУ СШ №12 использует в своей работе образова</w:t>
      </w:r>
      <w:r w:rsidR="00231283">
        <w:rPr>
          <w:rStyle w:val="s3"/>
        </w:rPr>
        <w:t>тельную систему «Школа России».</w:t>
      </w:r>
      <w:r w:rsidRPr="004D6A73">
        <w:rPr>
          <w:rStyle w:val="s3"/>
        </w:rPr>
        <w:t xml:space="preserve"> Эта систем</w:t>
      </w:r>
      <w:r w:rsidR="00231283">
        <w:rPr>
          <w:rStyle w:val="s3"/>
        </w:rPr>
        <w:t>а</w:t>
      </w:r>
      <w:bookmarkStart w:id="0" w:name="_GoBack"/>
      <w:bookmarkEnd w:id="0"/>
      <w:r w:rsidRPr="004D6A73">
        <w:rPr>
          <w:rStyle w:val="s3"/>
        </w:rPr>
        <w:t xml:space="preserve"> имеет цели и задачи, соответствующие требованиям ФГОС.</w:t>
      </w:r>
      <w:r>
        <w:rPr>
          <w:rStyle w:val="s3"/>
        </w:rPr>
        <w:t xml:space="preserve"> </w:t>
      </w:r>
      <w:r w:rsidRPr="004D6A73">
        <w:rPr>
          <w:rStyle w:val="s3"/>
        </w:rPr>
        <w:t>В </w:t>
      </w:r>
      <w:r w:rsidR="00A81F32">
        <w:rPr>
          <w:rStyle w:val="s3"/>
        </w:rPr>
        <w:t xml:space="preserve">ООП </w:t>
      </w:r>
      <w:r w:rsidRPr="004D6A73">
        <w:rPr>
          <w:rStyle w:val="s3"/>
        </w:rPr>
        <w:t>НОО</w:t>
      </w:r>
      <w:r w:rsidRPr="004D6A73">
        <w:rPr>
          <w:rStyle w:val="s2"/>
        </w:rPr>
        <w:t> </w:t>
      </w:r>
      <w:r w:rsidRPr="004D6A73">
        <w:rPr>
          <w:rStyle w:val="s3"/>
        </w:rPr>
        <w:t>раскрываются цели, принципы и подходы к отбору содержания, организации педагогического процесса, а также характеризуется учебный план начальной школы</w:t>
      </w:r>
      <w:r>
        <w:rPr>
          <w:rStyle w:val="s3"/>
        </w:rPr>
        <w:t>.</w:t>
      </w:r>
    </w:p>
    <w:sectPr w:rsidR="00F53A5B" w:rsidSect="00F53A5B">
      <w:footerReference w:type="default" r:id="rId7"/>
      <w:pgSz w:w="11910" w:h="16840"/>
      <w:pgMar w:top="567" w:right="853" w:bottom="1240" w:left="851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BA" w:rsidRDefault="00AE02BA">
      <w:r>
        <w:separator/>
      </w:r>
    </w:p>
  </w:endnote>
  <w:endnote w:type="continuationSeparator" w:id="0">
    <w:p w:rsidR="00AE02BA" w:rsidRDefault="00A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0D" w:rsidRDefault="00D350A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A0D" w:rsidRDefault="00EF4BD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283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6.5pt;margin-top:778.1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oGm5feEAAAANAQAADwAAAGRycy9kb3ducmV2LnhtbEyPwU7DMBBE70j8g7VI&#10;3KhDq5g0jVNVCE5IiDQcODqxm1iN1yF22/D3bE9w3JnR7JtiO7uBnc0UrEcJj4sEmMHWa4udhM/6&#10;9SEDFqJCrQaPRsKPCbAtb28KlWt/wcqc97FjVIIhVxL6GMec89D2xqmw8KNB8g5+cirSOXVcT+pC&#10;5W7gyyQR3CmL9KFXo3nuTXvcn5yE3RdWL/b7vfmoDpWt63WCb+Io5f3dvNsAi2aOf2G44hM6lMTU&#10;+BPqwAYJYrWiLZGMNBVLYBQR6RNJzVXKRAa8LPj/FeUvAAAA//8DAFBLAQItABQABgAIAAAAIQC2&#10;gziS/gAAAOEBAAATAAAAAAAAAAAAAAAAAAAAAABbQ29udGVudF9UeXBlc10ueG1sUEsBAi0AFAAG&#10;AAgAAAAhADj9If/WAAAAlAEAAAsAAAAAAAAAAAAAAAAALwEAAF9yZWxzLy5yZWxzUEsBAi0AFAAG&#10;AAgAAAAhAK7nDcvDAgAArgUAAA4AAAAAAAAAAAAAAAAALgIAAGRycy9lMm9Eb2MueG1sUEsBAi0A&#10;FAAGAAgAAAAhAKBpuX3hAAAADQEAAA8AAAAAAAAAAAAAAAAAHQUAAGRycy9kb3ducmV2LnhtbFBL&#10;BQYAAAAABAAEAPMAAAArBgAAAAA=&#10;" filled="f" stroked="f">
              <v:textbox inset="0,0,0,0">
                <w:txbxContent>
                  <w:p w:rsidR="00B32A0D" w:rsidRDefault="00EF4BD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1283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BA" w:rsidRDefault="00AE02BA">
      <w:r>
        <w:separator/>
      </w:r>
    </w:p>
  </w:footnote>
  <w:footnote w:type="continuationSeparator" w:id="0">
    <w:p w:rsidR="00AE02BA" w:rsidRDefault="00AE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19E"/>
    <w:multiLevelType w:val="hybridMultilevel"/>
    <w:tmpl w:val="19FC39BA"/>
    <w:lvl w:ilvl="0" w:tplc="E3364E9E">
      <w:numFmt w:val="bullet"/>
      <w:lvlText w:val=""/>
      <w:lvlJc w:val="left"/>
      <w:pPr>
        <w:ind w:left="35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728AC4">
      <w:numFmt w:val="bullet"/>
      <w:lvlText w:val=""/>
      <w:lvlJc w:val="left"/>
      <w:pPr>
        <w:ind w:left="10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2C3950">
      <w:numFmt w:val="bullet"/>
      <w:lvlText w:val="•"/>
      <w:lvlJc w:val="left"/>
      <w:pPr>
        <w:ind w:left="1331" w:hanging="281"/>
      </w:pPr>
      <w:rPr>
        <w:rFonts w:hint="default"/>
        <w:lang w:val="ru-RU" w:eastAsia="en-US" w:bidi="ar-SA"/>
      </w:rPr>
    </w:lvl>
    <w:lvl w:ilvl="3" w:tplc="2C867066">
      <w:numFmt w:val="bullet"/>
      <w:lvlText w:val="•"/>
      <w:lvlJc w:val="left"/>
      <w:pPr>
        <w:ind w:left="2303" w:hanging="281"/>
      </w:pPr>
      <w:rPr>
        <w:rFonts w:hint="default"/>
        <w:lang w:val="ru-RU" w:eastAsia="en-US" w:bidi="ar-SA"/>
      </w:rPr>
    </w:lvl>
    <w:lvl w:ilvl="4" w:tplc="8C90E0AE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5" w:tplc="FA0423EA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6" w:tplc="2FE6E9B6">
      <w:numFmt w:val="bullet"/>
      <w:lvlText w:val="•"/>
      <w:lvlJc w:val="left"/>
      <w:pPr>
        <w:ind w:left="5217" w:hanging="281"/>
      </w:pPr>
      <w:rPr>
        <w:rFonts w:hint="default"/>
        <w:lang w:val="ru-RU" w:eastAsia="en-US" w:bidi="ar-SA"/>
      </w:rPr>
    </w:lvl>
    <w:lvl w:ilvl="7" w:tplc="8E3C246E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8" w:tplc="DC262318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29A298F"/>
    <w:multiLevelType w:val="hybridMultilevel"/>
    <w:tmpl w:val="1F9871A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6246595B"/>
    <w:multiLevelType w:val="hybridMultilevel"/>
    <w:tmpl w:val="673A8592"/>
    <w:lvl w:ilvl="0" w:tplc="C428E2F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CAD3C">
      <w:numFmt w:val="bullet"/>
      <w:lvlText w:val=""/>
      <w:lvlJc w:val="left"/>
      <w:pPr>
        <w:ind w:left="10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3C2590A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4E50DA60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1BA4B1C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3FA8FA4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2C0AF1C2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28D622F2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1248A144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2A0D"/>
    <w:rsid w:val="00080A86"/>
    <w:rsid w:val="00231283"/>
    <w:rsid w:val="006B28EB"/>
    <w:rsid w:val="00A81F32"/>
    <w:rsid w:val="00AD101B"/>
    <w:rsid w:val="00AE02BA"/>
    <w:rsid w:val="00B32A0D"/>
    <w:rsid w:val="00D350A1"/>
    <w:rsid w:val="00EF4BD5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E92E"/>
  <w15:docId w15:val="{0FC9B585-2C70-4BB9-8047-84D25375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85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2">
    <w:name w:val="s2"/>
    <w:basedOn w:val="a0"/>
    <w:rsid w:val="00F53A5B"/>
  </w:style>
  <w:style w:type="character" w:customStyle="1" w:styleId="s3">
    <w:name w:val="s3"/>
    <w:basedOn w:val="a0"/>
    <w:rsid w:val="00F5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Иванова</dc:creator>
  <cp:lastModifiedBy>On</cp:lastModifiedBy>
  <cp:revision>6</cp:revision>
  <dcterms:created xsi:type="dcterms:W3CDTF">2021-10-13T20:16:00Z</dcterms:created>
  <dcterms:modified xsi:type="dcterms:W3CDTF">2021-10-14T05:15:00Z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