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CE" w:rsidRPr="00D41ADD" w:rsidRDefault="00234ACE" w:rsidP="006948B5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6948B5" w:rsidRPr="00D41ADD" w:rsidRDefault="00234ACE" w:rsidP="006948B5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</w:p>
    <w:p w:rsidR="005C5ACB" w:rsidRPr="00202BB5" w:rsidRDefault="00707A61" w:rsidP="006948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41ADD" w:rsidRPr="00202BB5">
        <w:rPr>
          <w:rFonts w:ascii="Times New Roman" w:hAnsi="Times New Roman"/>
          <w:sz w:val="28"/>
          <w:szCs w:val="28"/>
        </w:rPr>
        <w:t xml:space="preserve"> </w:t>
      </w:r>
      <w:r w:rsidR="006948B5" w:rsidRPr="00202BB5">
        <w:rPr>
          <w:rFonts w:ascii="Times New Roman" w:hAnsi="Times New Roman"/>
          <w:sz w:val="28"/>
          <w:szCs w:val="28"/>
        </w:rPr>
        <w:t>класс</w:t>
      </w:r>
      <w:r w:rsidR="00202BB5">
        <w:rPr>
          <w:rFonts w:ascii="Times New Roman" w:hAnsi="Times New Roman"/>
          <w:sz w:val="28"/>
          <w:szCs w:val="28"/>
        </w:rPr>
        <w:t xml:space="preserve"> «</w:t>
      </w:r>
      <w:r w:rsidR="0022615E">
        <w:rPr>
          <w:rFonts w:ascii="Times New Roman" w:hAnsi="Times New Roman"/>
          <w:sz w:val="28"/>
          <w:szCs w:val="28"/>
        </w:rPr>
        <w:t>Б» 15</w:t>
      </w:r>
      <w:r w:rsidR="00D41ADD" w:rsidRPr="00202BB5">
        <w:rPr>
          <w:rFonts w:ascii="Times New Roman" w:hAnsi="Times New Roman"/>
          <w:sz w:val="28"/>
          <w:szCs w:val="28"/>
        </w:rPr>
        <w:t>.</w:t>
      </w:r>
      <w:r w:rsidR="0022615E">
        <w:rPr>
          <w:rFonts w:ascii="Times New Roman" w:hAnsi="Times New Roman"/>
          <w:sz w:val="28"/>
          <w:szCs w:val="28"/>
        </w:rPr>
        <w:t>03</w:t>
      </w:r>
      <w:r w:rsidR="00202BB5" w:rsidRPr="00202BB5">
        <w:rPr>
          <w:rFonts w:ascii="Times New Roman" w:hAnsi="Times New Roman"/>
          <w:sz w:val="28"/>
          <w:szCs w:val="28"/>
        </w:rPr>
        <w:t>. 20</w:t>
      </w:r>
      <w:r w:rsidR="0022615E">
        <w:rPr>
          <w:rFonts w:ascii="Times New Roman" w:hAnsi="Times New Roman"/>
          <w:sz w:val="28"/>
          <w:szCs w:val="28"/>
        </w:rPr>
        <w:t>24</w:t>
      </w:r>
    </w:p>
    <w:tbl>
      <w:tblPr>
        <w:tblW w:w="99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5926"/>
        <w:gridCol w:w="1722"/>
      </w:tblGrid>
      <w:tr w:rsidR="00C06061" w:rsidRPr="00FB1C92" w:rsidTr="00BD0D2B">
        <w:trPr>
          <w:trHeight w:val="607"/>
        </w:trPr>
        <w:tc>
          <w:tcPr>
            <w:tcW w:w="2305" w:type="dxa"/>
            <w:shd w:val="clear" w:color="auto" w:fill="auto"/>
          </w:tcPr>
          <w:p w:rsidR="00C06061" w:rsidRPr="00FB1C92" w:rsidRDefault="00C06061" w:rsidP="00694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926" w:type="dxa"/>
            <w:shd w:val="clear" w:color="auto" w:fill="auto"/>
          </w:tcPr>
          <w:p w:rsidR="00C06061" w:rsidRPr="00FB1C92" w:rsidRDefault="00C06061" w:rsidP="00694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22" w:type="dxa"/>
            <w:shd w:val="clear" w:color="auto" w:fill="auto"/>
          </w:tcPr>
          <w:p w:rsidR="00C06061" w:rsidRPr="00FB1C92" w:rsidRDefault="00C06061" w:rsidP="00694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2615E" w:rsidRPr="00FB1C92" w:rsidTr="00BD0D2B">
        <w:trPr>
          <w:trHeight w:val="307"/>
        </w:trPr>
        <w:tc>
          <w:tcPr>
            <w:tcW w:w="2305" w:type="dxa"/>
            <w:shd w:val="clear" w:color="auto" w:fill="auto"/>
          </w:tcPr>
          <w:p w:rsidR="0022615E" w:rsidRPr="00FB1C92" w:rsidRDefault="0022615E" w:rsidP="00226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926" w:type="dxa"/>
            <w:shd w:val="clear" w:color="auto" w:fill="auto"/>
          </w:tcPr>
          <w:p w:rsidR="0022615E" w:rsidRPr="00384E4E" w:rsidRDefault="0022615E" w:rsidP="0022615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E4E">
              <w:rPr>
                <w:rFonts w:ascii="Times New Roman" w:hAnsi="Times New Roman"/>
                <w:sz w:val="24"/>
                <w:szCs w:val="24"/>
              </w:rPr>
              <w:t>Повторить изученный материал</w:t>
            </w:r>
          </w:p>
        </w:tc>
        <w:tc>
          <w:tcPr>
            <w:tcW w:w="1722" w:type="dxa"/>
            <w:shd w:val="clear" w:color="auto" w:fill="auto"/>
          </w:tcPr>
          <w:p w:rsidR="0022615E" w:rsidRPr="00FB1C92" w:rsidRDefault="0022615E" w:rsidP="0022615E">
            <w:pPr>
              <w:rPr>
                <w:rFonts w:ascii="Times New Roman" w:hAnsi="Times New Roman"/>
                <w:sz w:val="28"/>
                <w:szCs w:val="28"/>
              </w:rPr>
            </w:pPr>
            <w:r w:rsidRPr="00BD0D2B">
              <w:rPr>
                <w:rFonts w:ascii="Times New Roman" w:hAnsi="Times New Roman"/>
                <w:sz w:val="28"/>
                <w:szCs w:val="28"/>
              </w:rPr>
              <w:t>Иванова Р.В.</w:t>
            </w:r>
          </w:p>
        </w:tc>
      </w:tr>
      <w:tr w:rsidR="0022615E" w:rsidRPr="00FB1C92" w:rsidTr="00BD0D2B">
        <w:trPr>
          <w:trHeight w:val="234"/>
        </w:trPr>
        <w:tc>
          <w:tcPr>
            <w:tcW w:w="2305" w:type="dxa"/>
            <w:shd w:val="clear" w:color="auto" w:fill="auto"/>
          </w:tcPr>
          <w:p w:rsidR="0022615E" w:rsidRPr="00FB1C92" w:rsidRDefault="0022615E" w:rsidP="00226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5926" w:type="dxa"/>
            <w:shd w:val="clear" w:color="auto" w:fill="auto"/>
          </w:tcPr>
          <w:p w:rsidR="0022615E" w:rsidRPr="00384E4E" w:rsidRDefault="0022615E" w:rsidP="0022615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E4E">
              <w:rPr>
                <w:rFonts w:ascii="Times New Roman" w:hAnsi="Times New Roman"/>
                <w:sz w:val="24"/>
                <w:szCs w:val="24"/>
              </w:rPr>
              <w:t>Повтор</w:t>
            </w:r>
            <w:bookmarkStart w:id="0" w:name="_GoBack"/>
            <w:bookmarkEnd w:id="0"/>
            <w:r w:rsidRPr="00384E4E">
              <w:rPr>
                <w:rFonts w:ascii="Times New Roman" w:hAnsi="Times New Roman"/>
                <w:sz w:val="24"/>
                <w:szCs w:val="24"/>
              </w:rPr>
              <w:t>ить изученный материал</w:t>
            </w:r>
          </w:p>
        </w:tc>
        <w:tc>
          <w:tcPr>
            <w:tcW w:w="1722" w:type="dxa"/>
            <w:shd w:val="clear" w:color="auto" w:fill="auto"/>
          </w:tcPr>
          <w:p w:rsidR="0022615E" w:rsidRPr="00FB1C92" w:rsidRDefault="0022615E" w:rsidP="0022615E">
            <w:pPr>
              <w:rPr>
                <w:rFonts w:ascii="Times New Roman" w:hAnsi="Times New Roman"/>
                <w:sz w:val="28"/>
                <w:szCs w:val="28"/>
              </w:rPr>
            </w:pPr>
            <w:r w:rsidRPr="00BD0D2B">
              <w:rPr>
                <w:rFonts w:ascii="Times New Roman" w:hAnsi="Times New Roman"/>
                <w:sz w:val="28"/>
                <w:szCs w:val="28"/>
              </w:rPr>
              <w:t>Иванова Р.В.</w:t>
            </w:r>
          </w:p>
        </w:tc>
      </w:tr>
      <w:tr w:rsidR="00C06061" w:rsidRPr="00FB1C92" w:rsidTr="00BD0D2B">
        <w:trPr>
          <w:trHeight w:val="288"/>
        </w:trPr>
        <w:tc>
          <w:tcPr>
            <w:tcW w:w="2305" w:type="dxa"/>
            <w:shd w:val="clear" w:color="auto" w:fill="auto"/>
          </w:tcPr>
          <w:p w:rsidR="00C06061" w:rsidRPr="000E5B49" w:rsidRDefault="0022615E" w:rsidP="00F3549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5926" w:type="dxa"/>
            <w:shd w:val="clear" w:color="auto" w:fill="auto"/>
          </w:tcPr>
          <w:p w:rsidR="00C06061" w:rsidRPr="00384E4E" w:rsidRDefault="0022615E" w:rsidP="00F354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E4E">
              <w:rPr>
                <w:rFonts w:ascii="Times New Roman" w:hAnsi="Times New Roman"/>
                <w:sz w:val="24"/>
                <w:szCs w:val="24"/>
              </w:rPr>
              <w:t>Повторить виды ВС РФ.</w:t>
            </w:r>
          </w:p>
        </w:tc>
        <w:tc>
          <w:tcPr>
            <w:tcW w:w="1722" w:type="dxa"/>
            <w:shd w:val="clear" w:color="auto" w:fill="auto"/>
          </w:tcPr>
          <w:p w:rsidR="00C06061" w:rsidRPr="00FB1C92" w:rsidRDefault="0022615E" w:rsidP="00F3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А.Д.</w:t>
            </w:r>
          </w:p>
        </w:tc>
      </w:tr>
      <w:tr w:rsidR="0022615E" w:rsidRPr="00FB1C92" w:rsidTr="00BD0D2B">
        <w:trPr>
          <w:trHeight w:val="288"/>
        </w:trPr>
        <w:tc>
          <w:tcPr>
            <w:tcW w:w="2305" w:type="dxa"/>
            <w:shd w:val="clear" w:color="auto" w:fill="auto"/>
          </w:tcPr>
          <w:p w:rsidR="0022615E" w:rsidRDefault="0022615E" w:rsidP="0022615E"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5926" w:type="dxa"/>
            <w:shd w:val="clear" w:color="auto" w:fill="auto"/>
          </w:tcPr>
          <w:p w:rsidR="0022615E" w:rsidRPr="00384E4E" w:rsidRDefault="0022615E" w:rsidP="0022615E">
            <w:pPr>
              <w:rPr>
                <w:rFonts w:ascii="Times New Roman" w:hAnsi="Times New Roman"/>
                <w:sz w:val="24"/>
                <w:szCs w:val="24"/>
              </w:rPr>
            </w:pPr>
            <w:r w:rsidRPr="00384E4E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 §19, стр. 90-91 </w:t>
            </w:r>
          </w:p>
        </w:tc>
        <w:tc>
          <w:tcPr>
            <w:tcW w:w="1722" w:type="dxa"/>
            <w:shd w:val="clear" w:color="auto" w:fill="auto"/>
          </w:tcPr>
          <w:p w:rsidR="0022615E" w:rsidRPr="002200BB" w:rsidRDefault="0022615E" w:rsidP="00226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 О.Н.</w:t>
            </w:r>
          </w:p>
        </w:tc>
      </w:tr>
      <w:tr w:rsidR="0022615E" w:rsidRPr="00FB1C92" w:rsidTr="00BD0D2B">
        <w:trPr>
          <w:trHeight w:val="288"/>
        </w:trPr>
        <w:tc>
          <w:tcPr>
            <w:tcW w:w="2305" w:type="dxa"/>
            <w:shd w:val="clear" w:color="auto" w:fill="auto"/>
          </w:tcPr>
          <w:p w:rsidR="0022615E" w:rsidRDefault="0022615E" w:rsidP="0022615E"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5926" w:type="dxa"/>
            <w:shd w:val="clear" w:color="auto" w:fill="auto"/>
          </w:tcPr>
          <w:p w:rsidR="0022615E" w:rsidRPr="00384E4E" w:rsidRDefault="0022615E" w:rsidP="0022615E">
            <w:pPr>
              <w:rPr>
                <w:rFonts w:ascii="Times New Roman" w:hAnsi="Times New Roman"/>
                <w:sz w:val="24"/>
                <w:szCs w:val="24"/>
              </w:rPr>
            </w:pPr>
            <w:r w:rsidRPr="00384E4E">
              <w:rPr>
                <w:rFonts w:ascii="Times New Roman" w:hAnsi="Times New Roman"/>
                <w:sz w:val="24"/>
                <w:szCs w:val="24"/>
              </w:rPr>
              <w:t>§56 </w:t>
            </w:r>
          </w:p>
        </w:tc>
        <w:tc>
          <w:tcPr>
            <w:tcW w:w="1722" w:type="dxa"/>
            <w:shd w:val="clear" w:color="auto" w:fill="auto"/>
          </w:tcPr>
          <w:p w:rsidR="0022615E" w:rsidRDefault="0022615E" w:rsidP="002261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Лумпова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22615E" w:rsidRPr="00FB1C92" w:rsidTr="00BD0D2B">
        <w:trPr>
          <w:trHeight w:val="288"/>
        </w:trPr>
        <w:tc>
          <w:tcPr>
            <w:tcW w:w="2305" w:type="dxa"/>
            <w:shd w:val="clear" w:color="auto" w:fill="auto"/>
          </w:tcPr>
          <w:p w:rsidR="0022615E" w:rsidRDefault="0022615E" w:rsidP="0022615E"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5926" w:type="dxa"/>
            <w:shd w:val="clear" w:color="auto" w:fill="auto"/>
          </w:tcPr>
          <w:p w:rsidR="0022615E" w:rsidRPr="00384E4E" w:rsidRDefault="0022615E" w:rsidP="0022615E">
            <w:pPr>
              <w:rPr>
                <w:rFonts w:ascii="Times New Roman" w:hAnsi="Times New Roman"/>
                <w:sz w:val="24"/>
                <w:szCs w:val="24"/>
              </w:rPr>
            </w:pPr>
            <w:r w:rsidRPr="00384E4E">
              <w:rPr>
                <w:rFonts w:ascii="Times New Roman" w:hAnsi="Times New Roman"/>
                <w:sz w:val="24"/>
                <w:szCs w:val="24"/>
              </w:rPr>
              <w:t>№1000 </w:t>
            </w:r>
          </w:p>
        </w:tc>
        <w:tc>
          <w:tcPr>
            <w:tcW w:w="1722" w:type="dxa"/>
            <w:shd w:val="clear" w:color="auto" w:fill="auto"/>
          </w:tcPr>
          <w:p w:rsidR="0022615E" w:rsidRDefault="0022615E" w:rsidP="002261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Лумпова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22615E" w:rsidRPr="00FB1C92" w:rsidTr="00BD0D2B">
        <w:trPr>
          <w:trHeight w:val="288"/>
        </w:trPr>
        <w:tc>
          <w:tcPr>
            <w:tcW w:w="2305" w:type="dxa"/>
            <w:shd w:val="clear" w:color="auto" w:fill="auto"/>
          </w:tcPr>
          <w:p w:rsidR="0022615E" w:rsidRDefault="0022615E" w:rsidP="00226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5926" w:type="dxa"/>
            <w:shd w:val="clear" w:color="auto" w:fill="auto"/>
          </w:tcPr>
          <w:p w:rsidR="0022615E" w:rsidRPr="00384E4E" w:rsidRDefault="00384E4E" w:rsidP="0022615E">
            <w:pPr>
              <w:rPr>
                <w:rFonts w:ascii="Times New Roman" w:hAnsi="Times New Roman"/>
                <w:sz w:val="24"/>
                <w:szCs w:val="24"/>
              </w:rPr>
            </w:pPr>
            <w:r w:rsidRPr="00384E4E">
              <w:rPr>
                <w:rFonts w:ascii="Times New Roman" w:hAnsi="Times New Roman"/>
                <w:sz w:val="24"/>
                <w:szCs w:val="24"/>
              </w:rPr>
              <w:t>Повторение политической сферы</w:t>
            </w:r>
          </w:p>
        </w:tc>
        <w:tc>
          <w:tcPr>
            <w:tcW w:w="1722" w:type="dxa"/>
            <w:shd w:val="clear" w:color="auto" w:fill="auto"/>
          </w:tcPr>
          <w:p w:rsidR="0022615E" w:rsidRPr="000E5B49" w:rsidRDefault="0022615E" w:rsidP="0022615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Мищенков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А.В.</w:t>
            </w:r>
          </w:p>
        </w:tc>
      </w:tr>
    </w:tbl>
    <w:p w:rsidR="006948B5" w:rsidRPr="00FB1C92" w:rsidRDefault="006948B5" w:rsidP="006948B5">
      <w:pPr>
        <w:jc w:val="center"/>
        <w:rPr>
          <w:rFonts w:ascii="Times New Roman" w:hAnsi="Times New Roman"/>
          <w:sz w:val="28"/>
          <w:szCs w:val="28"/>
        </w:rPr>
      </w:pPr>
    </w:p>
    <w:p w:rsidR="006948B5" w:rsidRPr="00FB1C92" w:rsidRDefault="006948B5" w:rsidP="006948B5">
      <w:pPr>
        <w:jc w:val="center"/>
        <w:rPr>
          <w:rFonts w:ascii="Times New Roman" w:hAnsi="Times New Roman"/>
          <w:sz w:val="28"/>
          <w:szCs w:val="28"/>
        </w:rPr>
      </w:pPr>
    </w:p>
    <w:p w:rsidR="006948B5" w:rsidRDefault="006948B5">
      <w:pPr>
        <w:rPr>
          <w:rFonts w:ascii="Times New Roman" w:hAnsi="Times New Roman"/>
          <w:sz w:val="28"/>
          <w:szCs w:val="28"/>
        </w:rPr>
      </w:pPr>
    </w:p>
    <w:p w:rsidR="007710D3" w:rsidRDefault="007710D3">
      <w:pPr>
        <w:rPr>
          <w:rFonts w:ascii="Times New Roman" w:hAnsi="Times New Roman"/>
          <w:sz w:val="28"/>
          <w:szCs w:val="28"/>
        </w:rPr>
      </w:pPr>
    </w:p>
    <w:p w:rsidR="007710D3" w:rsidRDefault="007710D3">
      <w:pPr>
        <w:rPr>
          <w:rFonts w:ascii="Times New Roman" w:hAnsi="Times New Roman"/>
          <w:sz w:val="28"/>
          <w:szCs w:val="28"/>
        </w:rPr>
      </w:pPr>
    </w:p>
    <w:p w:rsidR="007710D3" w:rsidRDefault="007710D3">
      <w:pPr>
        <w:rPr>
          <w:rFonts w:ascii="Times New Roman" w:hAnsi="Times New Roman"/>
          <w:sz w:val="28"/>
          <w:szCs w:val="28"/>
        </w:rPr>
      </w:pPr>
    </w:p>
    <w:p w:rsidR="007710D3" w:rsidRPr="00FB1C92" w:rsidRDefault="007710D3">
      <w:pPr>
        <w:rPr>
          <w:rFonts w:ascii="Times New Roman" w:hAnsi="Times New Roman"/>
          <w:sz w:val="28"/>
          <w:szCs w:val="28"/>
        </w:rPr>
      </w:pPr>
    </w:p>
    <w:sectPr w:rsidR="007710D3" w:rsidRPr="00FB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465"/>
    <w:multiLevelType w:val="hybridMultilevel"/>
    <w:tmpl w:val="CD04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4CDB"/>
    <w:multiLevelType w:val="hybridMultilevel"/>
    <w:tmpl w:val="5C22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1C51"/>
    <w:multiLevelType w:val="hybridMultilevel"/>
    <w:tmpl w:val="5C22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B5"/>
    <w:rsid w:val="000E5B49"/>
    <w:rsid w:val="001B1B33"/>
    <w:rsid w:val="00202BB5"/>
    <w:rsid w:val="00210EB8"/>
    <w:rsid w:val="002200BB"/>
    <w:rsid w:val="0022615E"/>
    <w:rsid w:val="00234ACE"/>
    <w:rsid w:val="002C5648"/>
    <w:rsid w:val="00384E4E"/>
    <w:rsid w:val="00490D67"/>
    <w:rsid w:val="004F49D1"/>
    <w:rsid w:val="00550778"/>
    <w:rsid w:val="0058364B"/>
    <w:rsid w:val="005873C3"/>
    <w:rsid w:val="005C5ACB"/>
    <w:rsid w:val="005F522F"/>
    <w:rsid w:val="006448A1"/>
    <w:rsid w:val="006564E9"/>
    <w:rsid w:val="006948B5"/>
    <w:rsid w:val="00707A61"/>
    <w:rsid w:val="007710D3"/>
    <w:rsid w:val="007C39CC"/>
    <w:rsid w:val="0084408E"/>
    <w:rsid w:val="008B295B"/>
    <w:rsid w:val="009C3665"/>
    <w:rsid w:val="009F7C42"/>
    <w:rsid w:val="00B63ED6"/>
    <w:rsid w:val="00BD0D2B"/>
    <w:rsid w:val="00BD5114"/>
    <w:rsid w:val="00C06061"/>
    <w:rsid w:val="00C57D1E"/>
    <w:rsid w:val="00D41ADD"/>
    <w:rsid w:val="00F35490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A060"/>
  <w15:chartTrackingRefBased/>
  <w15:docId w15:val="{6ADCE596-8ABE-AD40-BE10-03B63C20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DD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707A61"/>
    <w:rPr>
      <w:color w:val="0563C1" w:themeColor="hyperlink"/>
      <w:u w:val="single"/>
    </w:rPr>
  </w:style>
  <w:style w:type="character" w:customStyle="1" w:styleId="hometaskitem">
    <w:name w:val="hometaskitem"/>
    <w:basedOn w:val="a0"/>
    <w:rsid w:val="000E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ЭКЗАМЕН</cp:lastModifiedBy>
  <cp:revision>8</cp:revision>
  <cp:lastPrinted>2022-12-22T07:32:00Z</cp:lastPrinted>
  <dcterms:created xsi:type="dcterms:W3CDTF">2023-12-10T12:49:00Z</dcterms:created>
  <dcterms:modified xsi:type="dcterms:W3CDTF">2024-03-14T06:19:00Z</dcterms:modified>
</cp:coreProperties>
</file>