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98" w:rsidRPr="00D41ADD" w:rsidRDefault="00013998" w:rsidP="00013998">
      <w:pPr>
        <w:jc w:val="center"/>
        <w:rPr>
          <w:rFonts w:ascii="Times New Roman" w:hAnsi="Times New Roman"/>
          <w:sz w:val="28"/>
          <w:szCs w:val="28"/>
        </w:rPr>
      </w:pPr>
      <w:r w:rsidRPr="00D41ADD">
        <w:rPr>
          <w:rFonts w:ascii="Times New Roman" w:hAnsi="Times New Roman"/>
          <w:sz w:val="28"/>
          <w:szCs w:val="28"/>
        </w:rPr>
        <w:t>Домашнее задание</w:t>
      </w:r>
    </w:p>
    <w:p w:rsidR="00013998" w:rsidRPr="00D41ADD" w:rsidRDefault="00013998" w:rsidP="00013998">
      <w:pPr>
        <w:jc w:val="center"/>
        <w:rPr>
          <w:rFonts w:ascii="Times New Roman" w:hAnsi="Times New Roman"/>
          <w:sz w:val="28"/>
          <w:szCs w:val="28"/>
        </w:rPr>
      </w:pPr>
      <w:r w:rsidRPr="00D41ADD">
        <w:rPr>
          <w:rFonts w:ascii="Times New Roman" w:hAnsi="Times New Roman"/>
          <w:sz w:val="28"/>
          <w:szCs w:val="28"/>
        </w:rPr>
        <w:t xml:space="preserve"> в дни отмены занятий</w:t>
      </w:r>
    </w:p>
    <w:p w:rsidR="00013998" w:rsidRPr="00202BB5" w:rsidRDefault="00013998" w:rsidP="000139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02BB5">
        <w:rPr>
          <w:rFonts w:ascii="Times New Roman" w:hAnsi="Times New Roman"/>
          <w:sz w:val="28"/>
          <w:szCs w:val="28"/>
        </w:rPr>
        <w:t xml:space="preserve"> класс</w:t>
      </w:r>
      <w:r w:rsidR="0065240F">
        <w:rPr>
          <w:rFonts w:ascii="Times New Roman" w:hAnsi="Times New Roman"/>
          <w:sz w:val="28"/>
          <w:szCs w:val="28"/>
        </w:rPr>
        <w:t xml:space="preserve"> «В» 15.03</w:t>
      </w:r>
      <w:r w:rsidRPr="00202BB5">
        <w:rPr>
          <w:rFonts w:ascii="Times New Roman" w:hAnsi="Times New Roman"/>
          <w:sz w:val="28"/>
          <w:szCs w:val="28"/>
        </w:rPr>
        <w:t>. 20</w:t>
      </w:r>
      <w:r w:rsidR="0065240F">
        <w:rPr>
          <w:rFonts w:ascii="Times New Roman" w:hAnsi="Times New Roman"/>
          <w:sz w:val="28"/>
          <w:szCs w:val="28"/>
        </w:rPr>
        <w:t>24</w:t>
      </w:r>
    </w:p>
    <w:tbl>
      <w:tblPr>
        <w:tblW w:w="101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6152"/>
        <w:gridCol w:w="1614"/>
      </w:tblGrid>
      <w:tr w:rsidR="00013998" w:rsidRPr="00FB1C92" w:rsidTr="00732429">
        <w:trPr>
          <w:trHeight w:val="575"/>
        </w:trPr>
        <w:tc>
          <w:tcPr>
            <w:tcW w:w="2373" w:type="dxa"/>
            <w:shd w:val="clear" w:color="auto" w:fill="auto"/>
          </w:tcPr>
          <w:p w:rsidR="00013998" w:rsidRPr="00FB1C92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152" w:type="dxa"/>
            <w:shd w:val="clear" w:color="auto" w:fill="auto"/>
          </w:tcPr>
          <w:p w:rsidR="00013998" w:rsidRPr="00FB1C92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14" w:type="dxa"/>
            <w:shd w:val="clear" w:color="auto" w:fill="auto"/>
          </w:tcPr>
          <w:p w:rsidR="00013998" w:rsidRPr="00FB1C92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65240F" w:rsidRPr="00FB1C92" w:rsidTr="0065240F">
        <w:trPr>
          <w:trHeight w:val="473"/>
        </w:trPr>
        <w:tc>
          <w:tcPr>
            <w:tcW w:w="2373" w:type="dxa"/>
            <w:vMerge w:val="restart"/>
            <w:shd w:val="clear" w:color="auto" w:fill="auto"/>
          </w:tcPr>
          <w:p w:rsidR="0065240F" w:rsidRPr="000E5B49" w:rsidRDefault="0065240F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Физкультура</w:t>
            </w:r>
          </w:p>
        </w:tc>
        <w:tc>
          <w:tcPr>
            <w:tcW w:w="6152" w:type="dxa"/>
            <w:shd w:val="clear" w:color="auto" w:fill="auto"/>
          </w:tcPr>
          <w:p w:rsidR="0065240F" w:rsidRPr="000E5B49" w:rsidRDefault="0065240F" w:rsidP="00732429">
            <w:pPr>
              <w:rPr>
                <w:rFonts w:ascii="Times New Roman" w:hAnsi="Times New Roman"/>
                <w:sz w:val="28"/>
              </w:rPr>
            </w:pPr>
            <w:r w:rsidRPr="0065240F">
              <w:rPr>
                <w:rFonts w:ascii="Times New Roman" w:hAnsi="Times New Roman"/>
                <w:sz w:val="28"/>
              </w:rPr>
              <w:t>Индивидуальные тактические действия в защите §19, стр. 90-91 </w:t>
            </w:r>
          </w:p>
        </w:tc>
        <w:tc>
          <w:tcPr>
            <w:tcW w:w="1614" w:type="dxa"/>
            <w:shd w:val="clear" w:color="auto" w:fill="auto"/>
          </w:tcPr>
          <w:p w:rsidR="0065240F" w:rsidRPr="002200BB" w:rsidRDefault="0065240F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Захарова О.Н.</w:t>
            </w:r>
          </w:p>
        </w:tc>
      </w:tr>
      <w:tr w:rsidR="0065240F" w:rsidRPr="00FB1C92" w:rsidTr="00732429">
        <w:trPr>
          <w:trHeight w:val="472"/>
        </w:trPr>
        <w:tc>
          <w:tcPr>
            <w:tcW w:w="2373" w:type="dxa"/>
            <w:vMerge/>
            <w:shd w:val="clear" w:color="auto" w:fill="auto"/>
          </w:tcPr>
          <w:p w:rsidR="0065240F" w:rsidRDefault="0065240F" w:rsidP="0065240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52" w:type="dxa"/>
            <w:shd w:val="clear" w:color="auto" w:fill="auto"/>
          </w:tcPr>
          <w:p w:rsidR="0065240F" w:rsidRPr="002E694A" w:rsidRDefault="0065240F" w:rsidP="006524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В/б Виды нападающих ударов П.19,стр 86-88</w:t>
            </w:r>
          </w:p>
        </w:tc>
        <w:tc>
          <w:tcPr>
            <w:tcW w:w="1614" w:type="dxa"/>
            <w:shd w:val="clear" w:color="auto" w:fill="auto"/>
          </w:tcPr>
          <w:p w:rsidR="0065240F" w:rsidRPr="00E2154E" w:rsidRDefault="0065240F" w:rsidP="0065240F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Аустер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В.А.</w:t>
            </w:r>
          </w:p>
        </w:tc>
      </w:tr>
      <w:tr w:rsidR="0065240F" w:rsidRPr="00FB1C92" w:rsidTr="0065240F">
        <w:trPr>
          <w:trHeight w:val="473"/>
        </w:trPr>
        <w:tc>
          <w:tcPr>
            <w:tcW w:w="2373" w:type="dxa"/>
            <w:vMerge w:val="restart"/>
            <w:shd w:val="clear" w:color="auto" w:fill="auto"/>
          </w:tcPr>
          <w:p w:rsidR="0065240F" w:rsidRPr="000E5B49" w:rsidRDefault="0065240F" w:rsidP="006524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Физкультура</w:t>
            </w:r>
          </w:p>
        </w:tc>
        <w:tc>
          <w:tcPr>
            <w:tcW w:w="6152" w:type="dxa"/>
            <w:shd w:val="clear" w:color="auto" w:fill="auto"/>
          </w:tcPr>
          <w:p w:rsidR="0065240F" w:rsidRPr="000E5B49" w:rsidRDefault="0065240F" w:rsidP="0065240F">
            <w:pPr>
              <w:rPr>
                <w:rFonts w:ascii="Times New Roman" w:hAnsi="Times New Roman"/>
                <w:sz w:val="28"/>
              </w:rPr>
            </w:pPr>
            <w:r w:rsidRPr="0065240F">
              <w:rPr>
                <w:rFonts w:ascii="Times New Roman" w:hAnsi="Times New Roman"/>
                <w:sz w:val="28"/>
              </w:rPr>
              <w:t>Индивидуальные тактические действия в защите §19, стр. 90-91 </w:t>
            </w:r>
          </w:p>
        </w:tc>
        <w:tc>
          <w:tcPr>
            <w:tcW w:w="1614" w:type="dxa"/>
            <w:shd w:val="clear" w:color="auto" w:fill="auto"/>
          </w:tcPr>
          <w:p w:rsidR="0065240F" w:rsidRPr="000E5B49" w:rsidRDefault="0065240F" w:rsidP="006524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Захарова О.Н.</w:t>
            </w:r>
          </w:p>
        </w:tc>
      </w:tr>
      <w:tr w:rsidR="0065240F" w:rsidRPr="00FB1C92" w:rsidTr="00732429">
        <w:trPr>
          <w:trHeight w:val="472"/>
        </w:trPr>
        <w:tc>
          <w:tcPr>
            <w:tcW w:w="2373" w:type="dxa"/>
            <w:vMerge/>
            <w:shd w:val="clear" w:color="auto" w:fill="auto"/>
          </w:tcPr>
          <w:p w:rsidR="0065240F" w:rsidRDefault="0065240F" w:rsidP="0065240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52" w:type="dxa"/>
            <w:shd w:val="clear" w:color="auto" w:fill="auto"/>
          </w:tcPr>
          <w:p w:rsidR="0065240F" w:rsidRPr="00E2154E" w:rsidRDefault="0065240F" w:rsidP="0065240F">
            <w:pPr>
              <w:rPr>
                <w:rFonts w:ascii="Times New Roman" w:hAnsi="Times New Roman"/>
                <w:sz w:val="28"/>
              </w:rPr>
            </w:pPr>
            <w:r w:rsidRPr="0065240F">
              <w:rPr>
                <w:rFonts w:ascii="Times New Roman" w:hAnsi="Times New Roman"/>
                <w:sz w:val="28"/>
              </w:rPr>
              <w:t>В/б Виды нападающих ударов П.19,стр 86-88</w:t>
            </w:r>
          </w:p>
        </w:tc>
        <w:tc>
          <w:tcPr>
            <w:tcW w:w="1614" w:type="dxa"/>
            <w:shd w:val="clear" w:color="auto" w:fill="auto"/>
          </w:tcPr>
          <w:p w:rsidR="0065240F" w:rsidRPr="00E2154E" w:rsidRDefault="0065240F" w:rsidP="0065240F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Аустер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В.А.</w:t>
            </w:r>
          </w:p>
        </w:tc>
      </w:tr>
      <w:tr w:rsidR="0065240F" w:rsidRPr="00FB1C92" w:rsidTr="00732429">
        <w:trPr>
          <w:trHeight w:val="221"/>
        </w:trPr>
        <w:tc>
          <w:tcPr>
            <w:tcW w:w="2373" w:type="dxa"/>
            <w:shd w:val="clear" w:color="auto" w:fill="auto"/>
          </w:tcPr>
          <w:p w:rsidR="0065240F" w:rsidRPr="000E5B49" w:rsidRDefault="0065240F" w:rsidP="006524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</w:t>
            </w:r>
          </w:p>
        </w:tc>
        <w:tc>
          <w:tcPr>
            <w:tcW w:w="6152" w:type="dxa"/>
            <w:shd w:val="clear" w:color="auto" w:fill="auto"/>
          </w:tcPr>
          <w:p w:rsidR="0065240F" w:rsidRPr="000E5B49" w:rsidRDefault="0065240F" w:rsidP="006524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П.18 составить характеристику правления Андропова, Черненко, Горбачева. Подготовиться к пересказу по вопросам в конце параграфа.</w:t>
            </w:r>
          </w:p>
        </w:tc>
        <w:tc>
          <w:tcPr>
            <w:tcW w:w="1614" w:type="dxa"/>
            <w:shd w:val="clear" w:color="auto" w:fill="auto"/>
          </w:tcPr>
          <w:p w:rsidR="0065240F" w:rsidRPr="000E5B49" w:rsidRDefault="0065240F" w:rsidP="0065240F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Мищенков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А.В.</w:t>
            </w:r>
          </w:p>
        </w:tc>
      </w:tr>
      <w:tr w:rsidR="0065240F" w:rsidRPr="00FB1C92" w:rsidTr="00732429">
        <w:trPr>
          <w:trHeight w:val="273"/>
        </w:trPr>
        <w:tc>
          <w:tcPr>
            <w:tcW w:w="2373" w:type="dxa"/>
            <w:shd w:val="clear" w:color="auto" w:fill="auto"/>
          </w:tcPr>
          <w:p w:rsidR="0065240F" w:rsidRPr="000E5B49" w:rsidRDefault="0065240F" w:rsidP="006524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w="6152" w:type="dxa"/>
            <w:shd w:val="clear" w:color="auto" w:fill="auto"/>
          </w:tcPr>
          <w:p w:rsidR="0065240F" w:rsidRPr="000E5B49" w:rsidRDefault="0065240F" w:rsidP="006524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ЕГЭ</w:t>
            </w:r>
          </w:p>
        </w:tc>
        <w:tc>
          <w:tcPr>
            <w:tcW w:w="1614" w:type="dxa"/>
            <w:shd w:val="clear" w:color="auto" w:fill="auto"/>
          </w:tcPr>
          <w:p w:rsidR="0065240F" w:rsidRPr="002200BB" w:rsidRDefault="0065240F" w:rsidP="0065240F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65240F">
              <w:rPr>
                <w:rFonts w:ascii="Times New Roman" w:hAnsi="Times New Roman"/>
                <w:sz w:val="28"/>
              </w:rPr>
              <w:t>Мищенков</w:t>
            </w:r>
            <w:proofErr w:type="spellEnd"/>
            <w:r w:rsidRPr="0065240F">
              <w:rPr>
                <w:rFonts w:ascii="Times New Roman" w:hAnsi="Times New Roman"/>
                <w:sz w:val="28"/>
              </w:rPr>
              <w:t xml:space="preserve"> А.В.</w:t>
            </w:r>
          </w:p>
        </w:tc>
      </w:tr>
      <w:tr w:rsidR="0065240F" w:rsidRPr="00FB1C92" w:rsidTr="002E694A">
        <w:trPr>
          <w:trHeight w:val="1028"/>
        </w:trPr>
        <w:tc>
          <w:tcPr>
            <w:tcW w:w="2373" w:type="dxa"/>
            <w:vMerge w:val="restart"/>
            <w:shd w:val="clear" w:color="auto" w:fill="auto"/>
          </w:tcPr>
          <w:p w:rsidR="0065240F" w:rsidRPr="000E5B49" w:rsidRDefault="0065240F" w:rsidP="006524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Иностранный язык</w:t>
            </w:r>
          </w:p>
        </w:tc>
        <w:tc>
          <w:tcPr>
            <w:tcW w:w="6152" w:type="dxa"/>
            <w:shd w:val="clear" w:color="auto" w:fill="auto"/>
          </w:tcPr>
          <w:p w:rsidR="0065240F" w:rsidRPr="000E5B49" w:rsidRDefault="0065240F" w:rsidP="0065240F">
            <w:pPr>
              <w:rPr>
                <w:rFonts w:ascii="Times New Roman" w:hAnsi="Times New Roman"/>
                <w:sz w:val="28"/>
              </w:rPr>
            </w:pPr>
            <w:r w:rsidRPr="0065240F">
              <w:rPr>
                <w:rFonts w:ascii="Times New Roman" w:hAnsi="Times New Roman"/>
                <w:sz w:val="28"/>
              </w:rPr>
              <w:t>Упр. 1 Стр. 156</w:t>
            </w:r>
          </w:p>
        </w:tc>
        <w:tc>
          <w:tcPr>
            <w:tcW w:w="1614" w:type="dxa"/>
            <w:shd w:val="clear" w:color="auto" w:fill="auto"/>
          </w:tcPr>
          <w:p w:rsidR="0065240F" w:rsidRPr="000E5B49" w:rsidRDefault="0065240F" w:rsidP="006524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Ермолова С.Ф.</w:t>
            </w:r>
          </w:p>
        </w:tc>
      </w:tr>
      <w:tr w:rsidR="0065240F" w:rsidRPr="00FB1C92" w:rsidTr="00732429">
        <w:trPr>
          <w:trHeight w:val="1027"/>
        </w:trPr>
        <w:tc>
          <w:tcPr>
            <w:tcW w:w="2373" w:type="dxa"/>
            <w:vMerge/>
            <w:shd w:val="clear" w:color="auto" w:fill="auto"/>
          </w:tcPr>
          <w:p w:rsidR="0065240F" w:rsidRDefault="0065240F" w:rsidP="0065240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52" w:type="dxa"/>
            <w:shd w:val="clear" w:color="auto" w:fill="auto"/>
          </w:tcPr>
          <w:p w:rsidR="0065240F" w:rsidRPr="00F35490" w:rsidRDefault="0065240F" w:rsidP="0065240F">
            <w:pPr>
              <w:rPr>
                <w:rFonts w:ascii="Times New Roman" w:hAnsi="Times New Roman"/>
                <w:sz w:val="28"/>
              </w:rPr>
            </w:pPr>
            <w:r w:rsidRPr="0065240F">
              <w:rPr>
                <w:rFonts w:ascii="Times New Roman" w:hAnsi="Times New Roman"/>
                <w:sz w:val="28"/>
              </w:rPr>
              <w:t>Упр. 1 Стр. 156 </w:t>
            </w:r>
            <w:r>
              <w:rPr>
                <w:rFonts w:ascii="Times New Roman" w:hAnsi="Times New Roman"/>
                <w:sz w:val="28"/>
              </w:rPr>
              <w:t xml:space="preserve"> читать, переводить </w:t>
            </w:r>
          </w:p>
        </w:tc>
        <w:tc>
          <w:tcPr>
            <w:tcW w:w="1614" w:type="dxa"/>
            <w:shd w:val="clear" w:color="auto" w:fill="auto"/>
          </w:tcPr>
          <w:p w:rsidR="0065240F" w:rsidRPr="000E5B49" w:rsidRDefault="0065240F" w:rsidP="0065240F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DF34D3">
              <w:rPr>
                <w:rFonts w:ascii="Times New Roman" w:hAnsi="Times New Roman"/>
                <w:sz w:val="28"/>
                <w:szCs w:val="28"/>
              </w:rPr>
              <w:t>Кайдалова</w:t>
            </w:r>
            <w:proofErr w:type="spellEnd"/>
            <w:r w:rsidRPr="00DF34D3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65240F" w:rsidRPr="00FB1C92" w:rsidTr="0065240F">
        <w:trPr>
          <w:trHeight w:val="840"/>
        </w:trPr>
        <w:tc>
          <w:tcPr>
            <w:tcW w:w="2373" w:type="dxa"/>
            <w:vMerge w:val="restart"/>
            <w:shd w:val="clear" w:color="auto" w:fill="auto"/>
          </w:tcPr>
          <w:p w:rsidR="0065240F" w:rsidRPr="000E5B49" w:rsidRDefault="0065240F" w:rsidP="0065240F">
            <w:pPr>
              <w:rPr>
                <w:rFonts w:ascii="Times New Roman" w:hAnsi="Times New Roman"/>
                <w:sz w:val="28"/>
              </w:rPr>
            </w:pPr>
            <w:r w:rsidRPr="002B04DE">
              <w:rPr>
                <w:rFonts w:ascii="Times New Roman" w:hAnsi="Times New Roman"/>
                <w:sz w:val="28"/>
              </w:rPr>
              <w:t>Иностранный язык</w:t>
            </w:r>
          </w:p>
        </w:tc>
        <w:tc>
          <w:tcPr>
            <w:tcW w:w="6152" w:type="dxa"/>
            <w:shd w:val="clear" w:color="auto" w:fill="auto"/>
          </w:tcPr>
          <w:p w:rsidR="0065240F" w:rsidRPr="000E5B49" w:rsidRDefault="0065240F" w:rsidP="0065240F">
            <w:pPr>
              <w:rPr>
                <w:rFonts w:ascii="Times New Roman" w:hAnsi="Times New Roman"/>
                <w:sz w:val="28"/>
              </w:rPr>
            </w:pPr>
            <w:r w:rsidRPr="0065240F">
              <w:rPr>
                <w:rFonts w:ascii="Times New Roman" w:hAnsi="Times New Roman"/>
                <w:sz w:val="28"/>
              </w:rPr>
              <w:t>новые слова Стр. 212</w:t>
            </w:r>
          </w:p>
        </w:tc>
        <w:tc>
          <w:tcPr>
            <w:tcW w:w="1614" w:type="dxa"/>
            <w:shd w:val="clear" w:color="auto" w:fill="auto"/>
          </w:tcPr>
          <w:p w:rsidR="0065240F" w:rsidRPr="000E5B49" w:rsidRDefault="0065240F" w:rsidP="0065240F">
            <w:pPr>
              <w:rPr>
                <w:rFonts w:ascii="Times New Roman" w:hAnsi="Times New Roman"/>
                <w:sz w:val="28"/>
              </w:rPr>
            </w:pPr>
            <w:r w:rsidRPr="0065240F">
              <w:rPr>
                <w:rFonts w:ascii="Times New Roman" w:hAnsi="Times New Roman"/>
                <w:sz w:val="28"/>
              </w:rPr>
              <w:t>Ермолова С.Ф.</w:t>
            </w:r>
          </w:p>
        </w:tc>
      </w:tr>
      <w:tr w:rsidR="0065240F" w:rsidRPr="00FB1C92" w:rsidTr="00732429">
        <w:trPr>
          <w:trHeight w:val="840"/>
        </w:trPr>
        <w:tc>
          <w:tcPr>
            <w:tcW w:w="2373" w:type="dxa"/>
            <w:vMerge/>
            <w:shd w:val="clear" w:color="auto" w:fill="auto"/>
          </w:tcPr>
          <w:p w:rsidR="0065240F" w:rsidRPr="002B04DE" w:rsidRDefault="0065240F" w:rsidP="0065240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52" w:type="dxa"/>
            <w:shd w:val="clear" w:color="auto" w:fill="auto"/>
          </w:tcPr>
          <w:p w:rsidR="0065240F" w:rsidRPr="002E694A" w:rsidRDefault="0065240F" w:rsidP="006524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158 упр. 2 найти синонимы в тексте  и выписать в тетрадь</w:t>
            </w:r>
          </w:p>
        </w:tc>
        <w:tc>
          <w:tcPr>
            <w:tcW w:w="1614" w:type="dxa"/>
            <w:shd w:val="clear" w:color="auto" w:fill="auto"/>
          </w:tcPr>
          <w:p w:rsidR="0065240F" w:rsidRDefault="0065240F" w:rsidP="0065240F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DF34D3">
              <w:rPr>
                <w:rFonts w:ascii="Times New Roman" w:hAnsi="Times New Roman"/>
                <w:sz w:val="28"/>
                <w:szCs w:val="28"/>
              </w:rPr>
              <w:t>Кайдалова</w:t>
            </w:r>
            <w:proofErr w:type="spellEnd"/>
            <w:r w:rsidRPr="00DF34D3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65240F" w:rsidRPr="00FB1C92" w:rsidTr="00732429">
        <w:trPr>
          <w:trHeight w:val="1250"/>
        </w:trPr>
        <w:tc>
          <w:tcPr>
            <w:tcW w:w="2373" w:type="dxa"/>
            <w:shd w:val="clear" w:color="auto" w:fill="auto"/>
          </w:tcPr>
          <w:p w:rsidR="0065240F" w:rsidRPr="000E5B49" w:rsidRDefault="0065240F" w:rsidP="006524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Родная литература</w:t>
            </w:r>
          </w:p>
        </w:tc>
        <w:tc>
          <w:tcPr>
            <w:tcW w:w="6152" w:type="dxa"/>
            <w:shd w:val="clear" w:color="auto" w:fill="auto"/>
          </w:tcPr>
          <w:p w:rsidR="0065240F" w:rsidRPr="000E5B49" w:rsidRDefault="009C595C" w:rsidP="0065240F">
            <w:pPr>
              <w:rPr>
                <w:rFonts w:ascii="Times New Roman" w:hAnsi="Times New Roman"/>
                <w:sz w:val="28"/>
              </w:rPr>
            </w:pPr>
            <w:r w:rsidRPr="009C595C">
              <w:rPr>
                <w:rFonts w:ascii="Times New Roman" w:hAnsi="Times New Roman"/>
                <w:sz w:val="28"/>
              </w:rPr>
              <w:t xml:space="preserve">Отзыв н прочитанный рассказ Л. Петрушевский "Новые </w:t>
            </w:r>
            <w:proofErr w:type="spellStart"/>
            <w:r w:rsidRPr="009C595C">
              <w:rPr>
                <w:rFonts w:ascii="Times New Roman" w:hAnsi="Times New Roman"/>
                <w:sz w:val="28"/>
              </w:rPr>
              <w:t>робинзоны</w:t>
            </w:r>
            <w:proofErr w:type="spellEnd"/>
            <w:r w:rsidRPr="009C595C">
              <w:rPr>
                <w:rFonts w:ascii="Times New Roman" w:hAnsi="Times New Roman"/>
                <w:sz w:val="28"/>
              </w:rPr>
              <w:t>"</w:t>
            </w:r>
          </w:p>
        </w:tc>
        <w:tc>
          <w:tcPr>
            <w:tcW w:w="1614" w:type="dxa"/>
            <w:shd w:val="clear" w:color="auto" w:fill="auto"/>
          </w:tcPr>
          <w:p w:rsidR="0065240F" w:rsidRPr="000E5B49" w:rsidRDefault="0065240F" w:rsidP="0065240F">
            <w:pPr>
              <w:rPr>
                <w:rFonts w:ascii="Times New Roman" w:hAnsi="Times New Roman"/>
                <w:sz w:val="28"/>
              </w:rPr>
            </w:pPr>
            <w:r w:rsidRPr="002E694A">
              <w:rPr>
                <w:rFonts w:ascii="Times New Roman" w:hAnsi="Times New Roman"/>
                <w:sz w:val="28"/>
              </w:rPr>
              <w:t>Симченко А.А.</w:t>
            </w:r>
          </w:p>
        </w:tc>
      </w:tr>
    </w:tbl>
    <w:p w:rsidR="009A77EB" w:rsidRDefault="009A77EB">
      <w:bookmarkStart w:id="0" w:name="_GoBack"/>
      <w:bookmarkEnd w:id="0"/>
    </w:p>
    <w:sectPr w:rsidR="009A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A1"/>
    <w:rsid w:val="00013998"/>
    <w:rsid w:val="002B04DE"/>
    <w:rsid w:val="002E694A"/>
    <w:rsid w:val="004B2AA1"/>
    <w:rsid w:val="0065240F"/>
    <w:rsid w:val="009A77EB"/>
    <w:rsid w:val="009C595C"/>
    <w:rsid w:val="00C76E73"/>
    <w:rsid w:val="00E2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D92EB-99BE-4A61-B814-A4329254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Ломтев</dc:creator>
  <cp:keywords/>
  <dc:description/>
  <cp:lastModifiedBy>ЭКЗАМЕН</cp:lastModifiedBy>
  <cp:revision>6</cp:revision>
  <dcterms:created xsi:type="dcterms:W3CDTF">2023-12-11T02:51:00Z</dcterms:created>
  <dcterms:modified xsi:type="dcterms:W3CDTF">2024-03-14T06:30:00Z</dcterms:modified>
</cp:coreProperties>
</file>