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657"/>
        <w:gridCol w:w="1193"/>
        <w:gridCol w:w="1680"/>
        <w:gridCol w:w="2321"/>
        <w:gridCol w:w="838"/>
        <w:gridCol w:w="4330"/>
        <w:gridCol w:w="1851"/>
        <w:gridCol w:w="1922"/>
      </w:tblGrid>
      <w:tr w:rsidR="00EE2986" w:rsidRPr="00EE2986" w:rsidTr="00EE298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 урока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</w:t>
            </w: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</w:t>
            </w: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(on-line, offline)</w:t>
            </w:r>
          </w:p>
        </w:tc>
        <w:tc>
          <w:tcPr>
            <w:tcW w:w="355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дистанционный</w:t>
            </w: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ресурс (образовательная</w:t>
            </w:r>
            <w:bookmarkStart w:id="0" w:name="_GoBack"/>
            <w:bookmarkEnd w:id="0"/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платформа, презентация,</w:t>
            </w: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опорный конспект)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EE2986" w:rsidRPr="00EE2986" w:rsidTr="00EE298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986" w:rsidRPr="00EE2986" w:rsidTr="00EE2986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EE2986" w:rsidRPr="00EE2986" w:rsidTr="00EE2986">
        <w:trPr>
          <w:trHeight w:val="7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30. Выполнить задания "Проверь себя"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EE2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https://resh.edu.ru/subject/lesson/6167/start/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и кровеносные сосуды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рабочей тетради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Голубь стр. 33-34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закреплению темы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Карточка на отработку навыка </w:t>
            </w:r>
            <w:proofErr w:type="gramStart"/>
            <w:r w:rsidRPr="00EE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стр.</w:t>
            </w:r>
            <w:proofErr w:type="gramEnd"/>
            <w:r w:rsidRPr="00EE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 –все примеры).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тренингами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задания в тренингах на стр.41-42.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темы дружбы в рассказах о детях. Выставка </w:t>
            </w: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книг: произведения о детях.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Прослушать и прочитать отрывок из </w:t>
            </w: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«Синие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листья".В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тетради по литературе заполнить кластер «добрыми» словами ( прикрепляю файл)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Дильманбетова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ЗБ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 в ЭЖ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словарные слова 15, повторить словарные слова 3-4, стр. 44 упр. 76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герой: общее представление. Характеристика героя, его портрет. </w:t>
            </w: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примере рассказа В. А. Осеева "Волшебное слово"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55-56 читать, отвечать на вопросы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 презентацию в ЭЖ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 № 2; 6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чисел. Компоненты действия, запись равенства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Учебник,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 №1,2 (устно), стр.15 №8, стр.16 №10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существительное, как часть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 и рабочей тетрадью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45-правило. Р.Т. стр.25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Прослушать материал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стр.59 вопросы 1-5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EE2986" w:rsidRPr="00EE2986" w:rsidTr="00EE2986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Безопасное поведение на прогулках: правила поведения на игровых площадках; </w:t>
            </w: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езда на велосипедах (санках, самокатах) и качелях. На воде и в лесу. Опасные незнакомцы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Учи.ру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Карточки на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EE2986" w:rsidRPr="00EE2986" w:rsidTr="00EE2986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EE2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https://resh.edu.ru/subject/lesson/6167/start/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и кровеносные сосуды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EE2986" w:rsidRPr="00EE2986" w:rsidTr="00EE2986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986" w:rsidRPr="00EE2986" w:rsidTr="00EE2986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EE2986" w:rsidRPr="00EE2986" w:rsidTr="00EE2986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Одушевленные и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недушевленные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имена существительные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offlaine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  <w:t>мтр.50 упр.85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творческую работу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чисел. Компоненты действия, запись равенства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u w:val="single"/>
                <w:lang w:eastAsia="ru-RU"/>
              </w:rPr>
              <w:t>Стр.15 №7, 8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EE2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https://resh.edu.ru/subject/lesson/6167/start/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и кровеносные сосуды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At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the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circus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38 №1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А.Н.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тетрадь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21 упр.35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 прочитать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К.Н.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"З"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45; 48 - правила; Упр. 85; сл. слова "Т"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8 № 7; № ?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Барто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43 - 46 - читать; рисунок(в тетради); В.7 - письменно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«Отец и сыновья». М.В. Дружинина. «Очень полезный подарок»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44 - прочитать; пересказ басни. Письменно "В чем смысл басни?"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EE2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https://cojo.ru/wp-content/uploads/2022/12/applikatsiia-korablik-1.webp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Используя шаблоны закончить работу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Скорбачева</w:t>
            </w:r>
            <w:proofErr w:type="spellEnd"/>
          </w:p>
        </w:tc>
      </w:tr>
      <w:tr w:rsidR="00EE2986" w:rsidRPr="00EE2986" w:rsidTr="00EE2986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EE2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https://resh.edu.ru/subject/lesson/6167/start/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приемы записи решения 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Голубь Стр.39 №2,3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Голубь Стр.92 Упр.7 Повторить правило в учебнике на стр.37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Учебник. 150-153"Проверь себя" Устно.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9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Стр.56-61 выразительное чтение , пересказ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понятий верность и преданность животных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Стр.63-64 ознакомиться по учебнику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Т.А.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, работа с учебником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Путилова Т.А.</w:t>
            </w:r>
          </w:p>
        </w:tc>
      </w:tr>
      <w:tr w:rsidR="00EE2986" w:rsidRPr="00EE2986" w:rsidTr="00EE2986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решения задачи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, работа с учебником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Путилова Т.А.</w:t>
            </w:r>
          </w:p>
        </w:tc>
      </w:tr>
      <w:tr w:rsidR="00EE2986" w:rsidRPr="00EE2986" w:rsidTr="00EE2986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Учи.ру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, работа с учебником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Путилова Т.А.</w:t>
            </w:r>
          </w:p>
        </w:tc>
      </w:tr>
      <w:tr w:rsidR="00EE2986" w:rsidRPr="00EE2986" w:rsidTr="00EE2986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 xml:space="preserve">Работа с учебником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Стр.90-93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Путилова Т.А.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color w:val="242322"/>
                <w:lang w:eastAsia="ru-RU"/>
              </w:rPr>
            </w:pPr>
            <w:r w:rsidRPr="00EE2986">
              <w:rPr>
                <w:rFonts w:ascii="Arial" w:eastAsia="Times New Roman" w:hAnsi="Arial" w:cs="Arial"/>
                <w:color w:val="242322"/>
                <w:lang w:eastAsia="ru-RU"/>
              </w:rPr>
              <w:t xml:space="preserve">Платформа </w:t>
            </w:r>
            <w:proofErr w:type="spellStart"/>
            <w:r w:rsidRPr="00EE2986">
              <w:rPr>
                <w:rFonts w:ascii="Arial" w:eastAsia="Times New Roman" w:hAnsi="Arial" w:cs="Arial"/>
                <w:color w:val="242322"/>
                <w:lang w:eastAsia="ru-RU"/>
              </w:rPr>
              <w:t>Учи.ру</w:t>
            </w:r>
            <w:proofErr w:type="spellEnd"/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EE2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https://resh.edu.ru/subject/lesson/6167/start/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color w:val="242322"/>
                <w:lang w:eastAsia="ru-RU"/>
              </w:rPr>
            </w:pPr>
            <w:r w:rsidRPr="00EE2986">
              <w:rPr>
                <w:rFonts w:ascii="Arial" w:eastAsia="Times New Roman" w:hAnsi="Arial" w:cs="Arial"/>
                <w:color w:val="242322"/>
                <w:lang w:eastAsia="ru-RU"/>
              </w:rPr>
              <w:t xml:space="preserve">Платформа </w:t>
            </w:r>
            <w:proofErr w:type="spellStart"/>
            <w:r w:rsidRPr="00EE2986">
              <w:rPr>
                <w:rFonts w:ascii="Arial" w:eastAsia="Times New Roman" w:hAnsi="Arial" w:cs="Arial"/>
                <w:color w:val="242322"/>
                <w:lang w:eastAsia="ru-RU"/>
              </w:rPr>
              <w:t>Учи.ру</w:t>
            </w:r>
            <w:proofErr w:type="spellEnd"/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Литерат.чтение</w:t>
            </w:r>
            <w:proofErr w:type="spellEnd"/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 с учебником, рабочей тетрадью.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Arial" w:eastAsia="Times New Roman" w:hAnsi="Arial" w:cs="Arial"/>
                <w:color w:val="242322"/>
                <w:lang w:eastAsia="ru-RU"/>
              </w:rPr>
            </w:pPr>
            <w:r w:rsidRPr="00EE2986">
              <w:rPr>
                <w:rFonts w:ascii="Arial" w:eastAsia="Times New Roman" w:hAnsi="Arial" w:cs="Arial"/>
                <w:color w:val="242322"/>
                <w:lang w:eastAsia="ru-RU"/>
              </w:rPr>
              <w:t>Выразительное чтение. Придумать свое продолжение рассказа.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Лит.на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родном языке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lang w:eastAsia="ru-RU"/>
              </w:rPr>
              <w:t>Н.В. Волкова «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lang w:eastAsia="ru-RU"/>
              </w:rPr>
              <w:t>Дреби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lang w:eastAsia="ru-RU"/>
              </w:rPr>
              <w:t>-Дон».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FA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roboto" w:eastAsia="Times New Roman" w:hAnsi="roboto" w:cs="Arial"/>
                <w:color w:val="010101"/>
                <w:sz w:val="20"/>
                <w:szCs w:val="20"/>
                <w:lang w:eastAsia="ru-RU"/>
              </w:rPr>
            </w:pPr>
            <w:r w:rsidRPr="00EE2986">
              <w:rPr>
                <w:rFonts w:ascii="roboto" w:eastAsia="Times New Roman" w:hAnsi="roboto" w:cs="Arial"/>
                <w:color w:val="010101"/>
                <w:sz w:val="20"/>
                <w:szCs w:val="20"/>
                <w:lang w:eastAsia="ru-RU"/>
              </w:rPr>
              <w:t xml:space="preserve">Нарисовать </w:t>
            </w:r>
            <w:proofErr w:type="spellStart"/>
            <w:r w:rsidRPr="00EE2986">
              <w:rPr>
                <w:rFonts w:ascii="roboto" w:eastAsia="Times New Roman" w:hAnsi="roboto" w:cs="Arial"/>
                <w:color w:val="010101"/>
                <w:sz w:val="20"/>
                <w:szCs w:val="20"/>
                <w:lang w:eastAsia="ru-RU"/>
              </w:rPr>
              <w:t>Дреби</w:t>
            </w:r>
            <w:proofErr w:type="spellEnd"/>
            <w:r w:rsidRPr="00EE2986">
              <w:rPr>
                <w:rFonts w:ascii="roboto" w:eastAsia="Times New Roman" w:hAnsi="roboto" w:cs="Arial"/>
                <w:color w:val="010101"/>
                <w:sz w:val="20"/>
                <w:szCs w:val="20"/>
                <w:lang w:eastAsia="ru-RU"/>
              </w:rPr>
              <w:t>-Дона таким, каким вы его представляете. Постараться, чтобы он не был похож на рисунок в учебнике.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в настоящем времени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30 № 3 письменно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13:05 - 13:45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What's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job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Стр.32 упр.6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деление двузначного числа на двузначное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учебником,в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Учебник стр.16 №2,3,5. К. стр.18 (в 3 столбике - 10 примеров)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14:55 - 15:35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Ф/культура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EE29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https://resh.edu.ru/subject/lesson/6167/start/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15:50 - 16:30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Лит.на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родном языке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Волкова «</w:t>
            </w: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Дреби</w:t>
            </w:r>
            <w:proofErr w:type="spellEnd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-Дон».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36-41.Выразительно читать, письменно ответить на вопросы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EE2986" w:rsidRPr="00EE2986" w:rsidTr="00EE298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3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и в тренажёре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З.Т. стр.63 №1-5, стр.64 №9. Повторить правила и словарные слова.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986" w:rsidRPr="00EE2986" w:rsidRDefault="00EE2986" w:rsidP="00EE2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</w:tbl>
    <w:p w:rsidR="00EB48B6" w:rsidRDefault="00EB48B6"/>
    <w:sectPr w:rsidR="00EB48B6" w:rsidSect="00EE29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86"/>
    <w:rsid w:val="00EB48B6"/>
    <w:rsid w:val="00E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EAB8"/>
  <w15:chartTrackingRefBased/>
  <w15:docId w15:val="{DEECB46C-539E-42D6-A123-27F3D86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67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jo.ru/wp-content/uploads/2022/12/applikatsiia-korablik-1.web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67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167/start/" TargetMode="External"/><Relationship Id="rId10" Type="http://schemas.openxmlformats.org/officeDocument/2006/relationships/hyperlink" Target="https://resh.edu.ru/subject/lesson/6167/start/" TargetMode="External"/><Relationship Id="rId4" Type="http://schemas.openxmlformats.org/officeDocument/2006/relationships/hyperlink" Target="https://resh.edu.ru/subject/lesson/6167/start/" TargetMode="External"/><Relationship Id="rId9" Type="http://schemas.openxmlformats.org/officeDocument/2006/relationships/hyperlink" Target="https://resh.edu.ru/subject/lesson/616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2024-02-14T11:17:00Z</dcterms:created>
  <dcterms:modified xsi:type="dcterms:W3CDTF">2024-02-14T11:20:00Z</dcterms:modified>
</cp:coreProperties>
</file>