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15" w:rsidRPr="00946915" w:rsidRDefault="00946915" w:rsidP="00946915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2EE4190" wp14:editId="31DADC09">
            <wp:extent cx="3383915" cy="2677016"/>
            <wp:effectExtent l="0" t="0" r="6985" b="9525"/>
            <wp:docPr id="1" name="Рисунок 1" descr="Дизайнерские наркотики и последствия их употре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зайнерские наркотики и последствия их употреб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76" cy="268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15" w:rsidRPr="00946915" w:rsidRDefault="00946915" w:rsidP="00946915">
      <w:pPr>
        <w:spacing w:after="0" w:line="90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46915">
        <w:rPr>
          <w:rFonts w:ascii="Times New Roman" w:eastAsia="Times New Roman" w:hAnsi="Times New Roman" w:cs="Times New Roman"/>
          <w:b/>
          <w:bCs/>
          <w:color w:val="DE124E"/>
          <w:sz w:val="72"/>
          <w:szCs w:val="72"/>
          <w:bdr w:val="none" w:sz="0" w:space="0" w:color="auto" w:frame="1"/>
          <w:lang w:eastAsia="ru-RU"/>
        </w:rPr>
        <w:t>Дизайнерские наркотики</w:t>
      </w:r>
      <w:r w:rsidRPr="00946915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и последствия их употребления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«Соли, </w:t>
      </w:r>
      <w:proofErr w:type="spellStart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спайсы</w:t>
      </w:r>
      <w:proofErr w:type="spellEnd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курительные смеси» и рядом номер телефона - частая картина современного городского пейзажа. Так что же представляют собой эти соли и смеси?</w:t>
      </w: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 это ни что иное, как новые </w:t>
      </w:r>
      <w:proofErr w:type="spellStart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психоактивные</w:t>
      </w:r>
      <w:proofErr w:type="spellEnd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вещества, изначально легальные и продаваемые в лавках, ларьках и в интернете. Сейчас наибольшей проблемой являются модифицированные субстанции, так называемые дизайнерские наркотики, хотя к миру дизайна и искусства они отношения не имеют.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Дизайнерскими называют вещества, которые разрабатываются для того, чтобы обойти запрещающие законодательные нормы. Из-за того, что они постоянно меняют состав, возникает сложность с их идентификацией и классификацией, а значит они до определенного момента легальны. Именно это и представляет собой большую опасность. После того, как одну модификацию запрещают, создается другая. С каждым разом список дизайнерских наркотиков пополняется и привести его в полном объеме невозможно.</w:t>
      </w:r>
    </w:p>
    <w:p w:rsidR="00946915" w:rsidRPr="00946915" w:rsidRDefault="00946915" w:rsidP="00946915">
      <w:pPr>
        <w:spacing w:after="0" w:line="9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46915">
        <w:rPr>
          <w:rFonts w:ascii="Times New Roman" w:eastAsia="Times New Roman" w:hAnsi="Times New Roman" w:cs="Times New Roman"/>
          <w:b/>
          <w:bCs/>
          <w:color w:val="DE124E"/>
          <w:sz w:val="72"/>
          <w:szCs w:val="72"/>
          <w:bdr w:val="none" w:sz="0" w:space="0" w:color="auto" w:frame="1"/>
          <w:lang w:eastAsia="ru-RU"/>
        </w:rPr>
        <w:lastRenderedPageBreak/>
        <w:t>Общие черты</w:t>
      </w:r>
      <w:r w:rsidRPr="00946915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дизайнерских наркотиков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Во-первых, практически все они являются синтетическими аналогами натуральных препаратов, причем они или полностью копируют наркотические особенности последнего, или обладают схожими свойствами. Во-вторых, большинство таких препаратов - это производные или аналоги уже существующих веществ. Качественно новые разработки, которые имеют свойства известных наркотиков, встречаются гораздо реже. В большинстве случаев меняется химическая структура изученных наркотических средств. Такие препараты реализуются как на черном, так и на сером рынке, причем их перечень постоянно расширяется, а стоимость становится более доступной.</w:t>
      </w:r>
    </w:p>
    <w:p w:rsidR="00946915" w:rsidRPr="00946915" w:rsidRDefault="00946915" w:rsidP="00946915">
      <w:pPr>
        <w:spacing w:after="0" w:line="9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46915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 чём </w:t>
      </w:r>
      <w:r w:rsidRPr="00946915">
        <w:rPr>
          <w:rFonts w:ascii="Times New Roman" w:eastAsia="Times New Roman" w:hAnsi="Times New Roman" w:cs="Times New Roman"/>
          <w:b/>
          <w:bCs/>
          <w:color w:val="DE124E"/>
          <w:sz w:val="72"/>
          <w:szCs w:val="72"/>
          <w:bdr w:val="none" w:sz="0" w:space="0" w:color="auto" w:frame="1"/>
          <w:lang w:eastAsia="ru-RU"/>
        </w:rPr>
        <w:t>особенности дизайнерских наркотиков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Быстрое привыкание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виды таких препаратов вызывают зависимость уже после первого принятия. Это происходит потому, что из ряда аналогов в большинстве случаев выбираются самые сильные и активные варианты.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Очень высокая токсичность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Любой наркотик отравляет организм, однако дизайнерский делает это быстрее и сильнее. Эти наркотики делают не на фабриках и заводах, а в подпольных условиях, часто нарушая технологии. Это приводит к образованию ядовитых побочных смесей, употребление которых может вызвать разные негативные реакции организма и даже летальный исход.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Осложнение диагностики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Поскольку такие препараты изучены учеными и медиками недостаточно хорошо, а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 и совсем неизвестны, диагностика в случае отравления или передозировки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усложняется. А значит специфическое лечение становится невозможным.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- Ложная реклама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Дизайнерские наркотики нередко позиционируются, как безопасные, ведь в официальной классификации их нет.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Высокий риск отравления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 «классическими» наркотиками ситуация находится под большим контролем наркомана. В ситуации с синтетическими наркотиками все сложнее - их нередко смешивают в произвольных пропорциях, добавляя посторонние вещества. Некоторые из них достаточно безвредны сами по себе, но вместе с химическими реагентами могут давать непредсказуемую реакцию и вызывать сильнейшее отравление, иногда – с летальным исходом.</w:t>
      </w:r>
    </w:p>
    <w:p w:rsidR="00946915" w:rsidRPr="00946915" w:rsidRDefault="00946915" w:rsidP="00946915">
      <w:pPr>
        <w:spacing w:after="0" w:line="9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46915">
        <w:rPr>
          <w:rFonts w:ascii="Times New Roman" w:eastAsia="Times New Roman" w:hAnsi="Times New Roman" w:cs="Times New Roman"/>
          <w:b/>
          <w:bCs/>
          <w:color w:val="DE124E"/>
          <w:sz w:val="72"/>
          <w:szCs w:val="72"/>
          <w:bdr w:val="none" w:sz="0" w:space="0" w:color="auto" w:frame="1"/>
          <w:lang w:eastAsia="ru-RU"/>
        </w:rPr>
        <w:t>Наиболее распространенные</w:t>
      </w:r>
      <w:r w:rsidRPr="00946915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дизайнерские </w:t>
      </w:r>
      <w:r w:rsidRPr="00946915">
        <w:rPr>
          <w:rFonts w:ascii="Times New Roman" w:eastAsia="Times New Roman" w:hAnsi="Times New Roman" w:cs="Times New Roman"/>
          <w:b/>
          <w:bCs/>
          <w:color w:val="DE124E"/>
          <w:sz w:val="72"/>
          <w:szCs w:val="72"/>
          <w:bdr w:val="none" w:sz="0" w:space="0" w:color="auto" w:frame="1"/>
          <w:lang w:eastAsia="ru-RU"/>
        </w:rPr>
        <w:t>наркотики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Спайсы</w:t>
      </w:r>
      <w:proofErr w:type="spellEnd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курительные смеси, которые долгое время были легальными. Позже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было установлено, что в состав таких продуктов входят вещества с измененной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химической структурой, вызывающие привыкание. Именно поэтому их отнесли к наркотикам и запретили в большинстве стран. Однако до сих пор </w:t>
      </w:r>
      <w:proofErr w:type="spellStart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спайсы</w:t>
      </w:r>
      <w:proofErr w:type="spellEnd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отличаются своей доступностью: их несложно найти, да и стоят они не так дорого. Поэтому этот вид наркотиков распространен среди подростков. Употребление </w:t>
      </w:r>
      <w:proofErr w:type="spellStart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спайсов</w:t>
      </w:r>
      <w:proofErr w:type="spellEnd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вызывает очень сильную и быструю зависимость, лечение которой на текущий момент является малоэффективным. По статистике, большинство </w:t>
      </w:r>
      <w:proofErr w:type="spellStart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спайсовых</w:t>
      </w:r>
      <w:proofErr w:type="spellEnd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наркоманов после окончания</w:t>
      </w:r>
      <w:bookmarkStart w:id="0" w:name="_GoBack"/>
      <w:bookmarkEnd w:id="0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реабилитационного курса возвращаются к этой привычке. Разрушительное действие </w:t>
      </w:r>
      <w:proofErr w:type="spellStart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спайсов</w:t>
      </w:r>
      <w:proofErr w:type="spellEnd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организм является комплексным: первой страдает нервная система, которая функционирует в «авральном» режиме и испытывает колоссальные перегрузки. Такие наркотики вызывают галлюцинации, чувство эйфории, которое сменяется безотчетным страхом. Позже этот наркотик разрушает печень и почки, негативно воздействует на желудочно-кишечный тракт. Особенно страдают от них сердце и легкие.</w:t>
      </w:r>
    </w:p>
    <w:p w:rsidR="00946915" w:rsidRPr="00946915" w:rsidRDefault="00946915" w:rsidP="00946915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Соли - опасный наркотик, который может сравниться по доступности со </w:t>
      </w:r>
      <w:proofErr w:type="spellStart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спайсами</w:t>
      </w:r>
      <w:proofErr w:type="spellEnd"/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Наркоманы могут употреблять их по-разному: кто-то вдыхает, кто-то раскуривает, а кто-то разводит с жидкостью для инъекций. Особая опасность солей кроется в очень высокой интоксикации и быстром привыкании. На сегодняшний день еще не разработана эффективная программа реабилитации, которая позволила бы возвращать к жизни солевых наркоманов. При этом </w:t>
      </w:r>
      <w:r w:rsidRPr="009469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зависимость развивается слишком быстро и для получения «эффекта» дозу необходимо регулярно повышать. Наркоманы употребляющие соли страдают от частых перепадов настроения, вспышек гнева и апатии. Зачастую под воздействием солей возникают галлюцинации и провалы в памяти.</w:t>
      </w:r>
    </w:p>
    <w:p w:rsidR="002725C8" w:rsidRDefault="002725C8" w:rsidP="00946915">
      <w:pPr>
        <w:jc w:val="both"/>
      </w:pPr>
    </w:p>
    <w:sectPr w:rsidR="0027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8"/>
    <w:rsid w:val="002725C8"/>
    <w:rsid w:val="007455F8"/>
    <w:rsid w:val="009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F028"/>
  <w15:chartTrackingRefBased/>
  <w15:docId w15:val="{42044BBA-B683-4D5C-94F2-CDF4478E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848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124E"/>
                                <w:left w:val="single" w:sz="6" w:space="23" w:color="DE124E"/>
                                <w:bottom w:val="single" w:sz="6" w:space="14" w:color="DE124E"/>
                                <w:right w:val="single" w:sz="6" w:space="23" w:color="DE124E"/>
                              </w:divBdr>
                            </w:div>
                          </w:divsChild>
                        </w:div>
                      </w:divsChild>
                    </w:div>
                    <w:div w:id="6368358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2024-01-30T07:48:00Z</dcterms:created>
  <dcterms:modified xsi:type="dcterms:W3CDTF">2024-01-30T07:48:00Z</dcterms:modified>
</cp:coreProperties>
</file>